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75BB2" w:rsidRPr="00875BB2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875BB2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 3</w:t>
      </w:r>
      <w:r w:rsidR="004C0652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4C0652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C0652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4C0652">
        <w:rPr>
          <w:rFonts w:ascii="Times New Roman" w:eastAsia="Times New Roman" w:hAnsi="Times New Roman" w:cs="Times New Roman"/>
          <w:b/>
          <w:sz w:val="24"/>
        </w:rPr>
        <w:t>8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4C0652">
        <w:rPr>
          <w:rFonts w:ascii="Times New Roman" w:eastAsia="Times New Roman" w:hAnsi="Times New Roman" w:cs="Times New Roman"/>
          <w:sz w:val="24"/>
        </w:rPr>
        <w:t>7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052618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4C0652">
        <w:rPr>
          <w:rFonts w:ascii="Times New Roman" w:eastAsia="Times New Roman" w:hAnsi="Times New Roman" w:cs="Times New Roman"/>
          <w:b/>
          <w:sz w:val="24"/>
        </w:rPr>
        <w:t>8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4C0652">
        <w:rPr>
          <w:rFonts w:ascii="Times New Roman" w:eastAsia="Times New Roman" w:hAnsi="Times New Roman" w:cs="Times New Roman"/>
          <w:sz w:val="24"/>
        </w:rPr>
        <w:t>8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C75" w:rsidRDefault="00CC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C75" w:rsidRPr="00ED7E29" w:rsidRDefault="00170084" w:rsidP="00ED7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7E2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ED7E29">
        <w:rPr>
          <w:rFonts w:ascii="Times New Roman" w:eastAsia="Times New Roman" w:hAnsi="Times New Roman" w:cs="Times New Roman"/>
          <w:b/>
          <w:sz w:val="24"/>
          <w:szCs w:val="24"/>
        </w:rPr>
        <w:t>5b</w:t>
      </w:r>
      <w:r w:rsidR="00CC2C75" w:rsidRPr="00ED7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ED7E29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působnosti valné hromady společnosti TEPLO Břeclav s.r.o. zprávu o činnosti společnosti TEPLO Břeclav s.r.o. v roce 2015, která je uvedena v příloze č. 2 zápisu.</w:t>
      </w:r>
    </w:p>
    <w:p w:rsidR="00CC2C75" w:rsidRPr="00ED7E29" w:rsidRDefault="00CC2C75" w:rsidP="00ED7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29">
        <w:rPr>
          <w:rFonts w:ascii="Times New Roman" w:hAnsi="Times New Roman" w:cs="Times New Roman"/>
          <w:b/>
          <w:sz w:val="24"/>
          <w:szCs w:val="24"/>
        </w:rPr>
        <w:t xml:space="preserve">Příloha č. 2 </w:t>
      </w:r>
    </w:p>
    <w:p w:rsidR="00E205A9" w:rsidRDefault="00E2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ED7E29" w:rsidRDefault="00170084" w:rsidP="00ED7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7E2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ED7E29">
        <w:rPr>
          <w:rFonts w:ascii="Times New Roman" w:eastAsia="Times New Roman" w:hAnsi="Times New Roman" w:cs="Times New Roman"/>
          <w:b/>
          <w:sz w:val="24"/>
          <w:szCs w:val="24"/>
        </w:rPr>
        <w:t>5c</w:t>
      </w:r>
      <w:r w:rsidR="00CC2C75" w:rsidRPr="00ED7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ED7E29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působnosti valné hromady společnosti TEPLO Břeclav s.r.o. řádnou účetní závěrku společnosti TEPLO Břeclav s.r.o. v roce 2015, která je uvedena v příloze č. 3, 5 zápisu.</w:t>
      </w:r>
    </w:p>
    <w:p w:rsidR="00CC2C75" w:rsidRPr="00ED7E29" w:rsidRDefault="00CC2C75" w:rsidP="00ED7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29">
        <w:rPr>
          <w:rFonts w:ascii="Times New Roman" w:hAnsi="Times New Roman" w:cs="Times New Roman"/>
          <w:b/>
          <w:sz w:val="24"/>
          <w:szCs w:val="24"/>
        </w:rPr>
        <w:t>Příloha č. 3, 5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ED7E29" w:rsidRDefault="00170084" w:rsidP="00ED7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7E2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ED7E29">
        <w:rPr>
          <w:rFonts w:ascii="Times New Roman" w:eastAsia="Times New Roman" w:hAnsi="Times New Roman" w:cs="Times New Roman"/>
          <w:b/>
          <w:sz w:val="24"/>
          <w:szCs w:val="24"/>
        </w:rPr>
        <w:t>5d</w:t>
      </w:r>
      <w:r w:rsidR="00CC2C75" w:rsidRPr="00ED7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ED7E29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působnosti valné hromady společnosti TEPLO Břeclav s.r.o. přesunutí zisku vytvořeného společností TEPLO Břeclav s.r.o. v roce 2015 do nerozděleného zisku minulých let.</w:t>
      </w:r>
    </w:p>
    <w:p w:rsidR="00CC2C75" w:rsidRPr="00ED7E29" w:rsidRDefault="00CC2C75" w:rsidP="00ED7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ED7E29" w:rsidRDefault="00170084" w:rsidP="00ED7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7E2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ED7E29">
        <w:rPr>
          <w:rFonts w:ascii="Times New Roman" w:eastAsia="Times New Roman" w:hAnsi="Times New Roman" w:cs="Times New Roman"/>
          <w:b/>
          <w:sz w:val="24"/>
          <w:szCs w:val="24"/>
        </w:rPr>
        <w:t>5f</w:t>
      </w:r>
      <w:r w:rsidR="00CC2C75" w:rsidRPr="00ED7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ED7E29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působnosti valné hromady společnosti TEPLO Břeclav s.r.o. zprávu o vztazích mezi ovládanou a ovládající osobou v roce 2015, která je uvedena v příloze č. 4 zápisu.</w:t>
      </w:r>
    </w:p>
    <w:p w:rsidR="00CC2C75" w:rsidRPr="00ED7E29" w:rsidRDefault="00CC2C75" w:rsidP="00ED7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29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ED7E29" w:rsidRDefault="00170084" w:rsidP="00ED7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7E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R/38/16/</w:t>
      </w:r>
      <w:r w:rsidR="00E23C61" w:rsidRPr="00ED7E29">
        <w:rPr>
          <w:rFonts w:ascii="Times New Roman" w:eastAsia="Times New Roman" w:hAnsi="Times New Roman" w:cs="Times New Roman"/>
          <w:b/>
          <w:sz w:val="24"/>
          <w:szCs w:val="24"/>
        </w:rPr>
        <w:t>5g</w:t>
      </w:r>
      <w:r w:rsidR="00CC2C75" w:rsidRPr="00ED7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ED7E29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ED7E29">
        <w:rPr>
          <w:rFonts w:ascii="Times New Roman" w:hAnsi="Times New Roman" w:cs="Times New Roman"/>
          <w:sz w:val="24"/>
          <w:szCs w:val="24"/>
        </w:rPr>
        <w:t>v působnosti valné hromady společnosti TEPLO Břeclav s.r.o. jednatelům společnosti roční odměnu podle přílohy, která je uvedena v příloze č. 6 zápisu.</w:t>
      </w:r>
    </w:p>
    <w:p w:rsidR="00CC2C75" w:rsidRPr="00ED7E29" w:rsidRDefault="00CC2C75" w:rsidP="00ED7E2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E29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280C6A" w:rsidRDefault="00170084" w:rsidP="00CC2C7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6A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280C6A">
        <w:rPr>
          <w:rFonts w:ascii="Times New Roman" w:eastAsia="Times New Roman" w:hAnsi="Times New Roman" w:cs="Times New Roman"/>
          <w:b/>
          <w:sz w:val="24"/>
          <w:szCs w:val="24"/>
        </w:rPr>
        <w:t>5h</w:t>
      </w:r>
      <w:r w:rsidR="00CC2C75" w:rsidRPr="00280C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280C6A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280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C75" w:rsidRPr="00280C6A">
        <w:rPr>
          <w:rFonts w:ascii="Times New Roman" w:hAnsi="Times New Roman" w:cs="Times New Roman"/>
          <w:sz w:val="24"/>
          <w:szCs w:val="24"/>
        </w:rPr>
        <w:t>v působnosti valné hromady společnosti TEPLO Břeclav s.r.o. členům dozorčí rady společnosti roční odměnu podle přílohy, která je uvedena v příloze č. 7 zápisu.</w:t>
      </w:r>
    </w:p>
    <w:p w:rsidR="00CC2C75" w:rsidRPr="00280C6A" w:rsidRDefault="00CC2C75" w:rsidP="00CC2C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A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0C6A" w:rsidRDefault="00280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F02985" w:rsidRDefault="00170084" w:rsidP="00F029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F02985">
        <w:rPr>
          <w:rFonts w:ascii="Times New Roman" w:eastAsia="Times New Roman" w:hAnsi="Times New Roman" w:cs="Times New Roman"/>
          <w:b/>
          <w:sz w:val="24"/>
          <w:szCs w:val="24"/>
        </w:rPr>
        <w:t>5i</w:t>
      </w:r>
      <w:r w:rsidR="00CC2C75" w:rsidRPr="00F02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F02985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F02985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F02985">
        <w:rPr>
          <w:rFonts w:ascii="Times New Roman" w:hAnsi="Times New Roman" w:cs="Times New Roman"/>
          <w:sz w:val="24"/>
          <w:szCs w:val="24"/>
        </w:rPr>
        <w:t>korekci plánu investic na rok 2016 a souhlasí, jako vlastník objektů, s výměnou plynových kotlů v Domově Seniorů a v Domu s pečovatelskou službou z finančních prostředků společnosti TEPLO Břeclav, a tím i souhlasí, že si TEPLO Břeclav s.r.o. na nově pořízený majetek bude uplatňovat účetní odpisy. Korekce plánu investic je uvedena v příloze č. 8 zápisu.</w:t>
      </w:r>
    </w:p>
    <w:p w:rsidR="00CC2C75" w:rsidRPr="00F02985" w:rsidRDefault="00CC2C75" w:rsidP="00F029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85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CC2C75" w:rsidRPr="00294157" w:rsidRDefault="00CC2C75" w:rsidP="00CC2C75">
      <w:pPr>
        <w:pStyle w:val="Bezmezer"/>
        <w:jc w:val="both"/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1C8D" w:rsidRPr="00FE1C8D" w:rsidRDefault="00170084" w:rsidP="00FE1C8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C8D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FE1C8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E1C8D" w:rsidRPr="00FE1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C8D" w:rsidRPr="00FE1C8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9 zápisu.</w:t>
      </w:r>
    </w:p>
    <w:p w:rsidR="00FE1C8D" w:rsidRPr="00FE1C8D" w:rsidRDefault="00FE1C8D" w:rsidP="00FE1C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D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CD8" w:rsidRPr="00555CD8" w:rsidRDefault="00170084" w:rsidP="00555C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555CD8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555CD8" w:rsidRPr="00555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CD8" w:rsidRPr="00555CD8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pozemku p. č. 4144/4 v k. ú. Břeclav o výměře 1273 m</w:t>
      </w:r>
      <w:r w:rsidR="00555CD8" w:rsidRPr="00555C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5CD8" w:rsidRPr="00555CD8">
        <w:rPr>
          <w:rFonts w:ascii="Times New Roman" w:hAnsi="Times New Roman" w:cs="Times New Roman"/>
          <w:sz w:val="24"/>
          <w:szCs w:val="24"/>
        </w:rPr>
        <w:t xml:space="preserve"> v k. ú. Břeclav, </w:t>
      </w:r>
      <w:r w:rsidR="00555CD8">
        <w:rPr>
          <w:rFonts w:ascii="Times New Roman" w:hAnsi="Times New Roman" w:cs="Times New Roman"/>
          <w:sz w:val="24"/>
          <w:szCs w:val="24"/>
        </w:rPr>
        <w:t>za účelem užívání jako zahrada.</w:t>
      </w:r>
    </w:p>
    <w:p w:rsidR="00170084" w:rsidRPr="00555CD8" w:rsidRDefault="00170084" w:rsidP="00555CD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5D01" w:rsidRPr="001A5D01" w:rsidRDefault="00170084" w:rsidP="001A5D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5D01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1A5D01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1A5D01" w:rsidRPr="001A5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D01" w:rsidRPr="001A5D01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části pozemku parc. č. 3612 - zast. plocha nádvoří, zapsaného na LV 10001 pro obec a k. ú. Břeclav u Katatstrálního úřadu pro Jihomoravský kraj, katastrální pracoviště Břeclav, o výměře 54 m</w:t>
      </w:r>
      <w:r w:rsidR="001A5D01" w:rsidRPr="001A5D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5D01" w:rsidRPr="001A5D01">
        <w:rPr>
          <w:rFonts w:ascii="Times New Roman" w:hAnsi="Times New Roman" w:cs="Times New Roman"/>
          <w:sz w:val="24"/>
          <w:szCs w:val="24"/>
        </w:rPr>
        <w:t xml:space="preserve"> - atria Domu školství, nacházejícího se v přízemí Domu školství, ul. 17. listopadu 1A v Břeclavi, se vstupem z místnosti č. 140 (restaurace), za účelem provozování letního posezení k restauraci na dobu určitou vždy v období od 1. května do 30. září.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5D01" w:rsidRPr="001A5D01" w:rsidRDefault="00170084" w:rsidP="001A5D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5D01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1A5D0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1A5D01" w:rsidRPr="001A5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D01" w:rsidRPr="001A5D01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zřízení společného nájmu s panem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1A5D01" w:rsidRPr="001A5D01">
        <w:rPr>
          <w:rFonts w:ascii="Times New Roman" w:hAnsi="Times New Roman" w:cs="Times New Roman"/>
          <w:sz w:val="24"/>
          <w:szCs w:val="24"/>
        </w:rPr>
        <w:t xml:space="preserve"> a paní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1A5D01" w:rsidRPr="001A5D01">
        <w:rPr>
          <w:rFonts w:ascii="Times New Roman" w:hAnsi="Times New Roman" w:cs="Times New Roman"/>
          <w:sz w:val="24"/>
          <w:szCs w:val="24"/>
        </w:rPr>
        <w:t>, na nebytové prostory o celkové výměře 170,94 m</w:t>
      </w:r>
      <w:r w:rsidR="001A5D01" w:rsidRPr="001A5D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5D01" w:rsidRPr="001A5D01">
        <w:rPr>
          <w:rFonts w:ascii="Times New Roman" w:hAnsi="Times New Roman" w:cs="Times New Roman"/>
          <w:sz w:val="24"/>
          <w:szCs w:val="24"/>
        </w:rPr>
        <w:t>, nacházející se v přízemí Domu školství č. p. 2995, ul. 17. listopadu 1A v Břeclavi – restaurace.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147D5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CB" w:rsidRPr="00147D5E" w:rsidRDefault="00170084" w:rsidP="00147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D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R/38/16/</w:t>
      </w:r>
      <w:r w:rsidR="00147D5E" w:rsidRPr="00147D5E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147D5E" w:rsidRPr="00147D5E">
        <w:rPr>
          <w:rFonts w:ascii="Times New Roman" w:hAnsi="Times New Roman" w:cs="Times New Roman"/>
          <w:sz w:val="24"/>
          <w:szCs w:val="24"/>
        </w:rPr>
        <w:t xml:space="preserve"> </w:t>
      </w:r>
      <w:r w:rsidR="00B230CB" w:rsidRPr="00147D5E">
        <w:rPr>
          <w:rFonts w:ascii="Times New Roman" w:hAnsi="Times New Roman" w:cs="Times New Roman"/>
          <w:sz w:val="24"/>
          <w:szCs w:val="24"/>
        </w:rPr>
        <w:t>v souladu s usnesením § 102 odst. 2 písm. m) zákona č. 128/2000 Sb., o obcích (obecní zřízení), ve znění pozdějších předpisů, uzavření smlouvy o zemědělském pachtu části pozemku p. č. 2305/1 v k. ú. Poštorná o výměře 235 m</w:t>
      </w:r>
      <w:r w:rsidR="00B230CB" w:rsidRPr="00147D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30CB" w:rsidRPr="00147D5E">
        <w:rPr>
          <w:rFonts w:ascii="Times New Roman" w:hAnsi="Times New Roman" w:cs="Times New Roman"/>
          <w:sz w:val="24"/>
          <w:szCs w:val="24"/>
        </w:rPr>
        <w:t xml:space="preserve"> s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B230CB" w:rsidRPr="00147D5E">
        <w:rPr>
          <w:rFonts w:ascii="Times New Roman" w:hAnsi="Times New Roman" w:cs="Times New Roman"/>
          <w:sz w:val="24"/>
          <w:szCs w:val="24"/>
        </w:rPr>
        <w:t>, za účelem užívání jako zahrada, za cenu 3 Kč/m</w:t>
      </w:r>
      <w:r w:rsidR="00B230CB" w:rsidRPr="00147D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30CB" w:rsidRPr="00147D5E">
        <w:rPr>
          <w:rFonts w:ascii="Times New Roman" w:hAnsi="Times New Roman" w:cs="Times New Roman"/>
          <w:sz w:val="24"/>
          <w:szCs w:val="24"/>
        </w:rPr>
        <w:t>/rok. Smlouva je uvedená v příloze č. 11 zápisu.</w:t>
      </w:r>
    </w:p>
    <w:p w:rsidR="00B230CB" w:rsidRPr="00147D5E" w:rsidRDefault="00B230CB" w:rsidP="00147D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D5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5B8D" w:rsidRPr="009D3E2B" w:rsidRDefault="00170084" w:rsidP="009D3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3E2B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9D3E2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B25B8D" w:rsidRPr="009D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B8D" w:rsidRPr="009D3E2B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pozemek p. č. 3100/69 o výměře 253 m</w:t>
      </w:r>
      <w:r w:rsidR="00B25B8D" w:rsidRPr="009D3E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5B8D" w:rsidRPr="009D3E2B">
        <w:rPr>
          <w:rFonts w:ascii="Times New Roman" w:hAnsi="Times New Roman" w:cs="Times New Roman"/>
          <w:sz w:val="24"/>
          <w:szCs w:val="24"/>
        </w:rPr>
        <w:t xml:space="preserve"> v k. ú. Břeclav s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B25B8D" w:rsidRPr="009D3E2B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B25B8D" w:rsidRPr="009D3E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5B8D" w:rsidRPr="009D3E2B">
        <w:rPr>
          <w:rFonts w:ascii="Times New Roman" w:hAnsi="Times New Roman" w:cs="Times New Roman"/>
          <w:sz w:val="24"/>
          <w:szCs w:val="24"/>
        </w:rPr>
        <w:t>/rok. Smlouva je uvedena v příloze č. 12 zápisu.</w:t>
      </w:r>
    </w:p>
    <w:p w:rsidR="00B25B8D" w:rsidRPr="009D3E2B" w:rsidRDefault="00B25B8D" w:rsidP="009D3E2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2B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A74" w:rsidRPr="00E47A74" w:rsidRDefault="00170084" w:rsidP="00E47A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7A74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E23C61" w:rsidRPr="00E47A7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E47A74" w:rsidRPr="00E47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A74" w:rsidRPr="00E47A7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E47A74">
        <w:rPr>
          <w:rFonts w:ascii="Times New Roman" w:hAnsi="Times New Roman" w:cs="Times New Roman"/>
          <w:sz w:val="24"/>
          <w:szCs w:val="24"/>
        </w:rPr>
        <w:t>,</w:t>
      </w:r>
      <w:r w:rsidR="00E47A74" w:rsidRPr="00E47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A74" w:rsidRPr="00E47A74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1110 o výměře cca 57,9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3704/61 o výměře cca 44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3704/62 o výměře cca 45,3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3704/120 o výměře cca 198,3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3704/136 o výměře cca 110,6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4114/1 o výměře cca 539,2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5449/111 o výměře cca 122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5449/112 o výměře cca 62,3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5449/113 o výměře cca 10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p. č. 5449/114 o výměře cca 17,4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 xml:space="preserve"> a p. č. 5446/115 o výměře cca 52 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>, vše v k. ú. Břeclav (výměra bude upřesněna geometrickým plánem), za účelem zřízení a provozování vodovodního řadu o délce cca 434,3 m, za jednorázovou úhradu ve výši 200 Kč/m</w:t>
      </w:r>
      <w:r w:rsidR="00E47A74" w:rsidRPr="00E47A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74" w:rsidRPr="00E47A74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 + DPH, s tím, že minimální úhrada za zřízení celkového věcného břemene bude činit 1 000 Kč + DPH, se společností Vodovody a kanalizace Břeclav, a. s., IČ: 494 55 168, se sídlem Břeclav, Čechova 1300/23. Smlouva je uvedena v příloze č. 14  zápisu.</w:t>
      </w:r>
    </w:p>
    <w:p w:rsidR="00E47A74" w:rsidRPr="00E47A74" w:rsidRDefault="00E47A74" w:rsidP="00E47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74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170084" w:rsidRDefault="0017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80100E" w:rsidRDefault="00381921" w:rsidP="0080100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5D8" w:rsidRPr="003345D8" w:rsidRDefault="00E23C61" w:rsidP="003345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45D8">
        <w:rPr>
          <w:rFonts w:ascii="Times New Roman" w:eastAsia="Times New Roman" w:hAnsi="Times New Roman" w:cs="Times New Roman"/>
          <w:b/>
          <w:sz w:val="24"/>
          <w:szCs w:val="24"/>
        </w:rPr>
        <w:t>R/38/16/25</w:t>
      </w:r>
      <w:r w:rsidR="003345D8" w:rsidRPr="00334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45D8" w:rsidRPr="003345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637/105 v k. ú. Břeclav, o výměře cca 7 m</w:t>
      </w:r>
      <w:r w:rsidR="003345D8" w:rsidRPr="003345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45D8" w:rsidRPr="003345D8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3,5 m, za jednorázovou úhradu ve výši 200 Kč/m</w:t>
      </w:r>
      <w:r w:rsidR="003345D8" w:rsidRPr="003345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45D8" w:rsidRPr="003345D8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 + DPH, s tím, že minimální úhrada za zřízení celkového věcného břemene bude činit 1 000 Kč + DPH, se společností E.ON Distribuce, a. s., IČ: 280 85 400, se sídlem České Budějovice, F. A. Gerstnera 2151/6. Smlouva je uvedena v příloze č. 15  zápisu.</w:t>
      </w:r>
    </w:p>
    <w:p w:rsidR="003345D8" w:rsidRPr="003345D8" w:rsidRDefault="003345D8" w:rsidP="003345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5D8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E23C61" w:rsidRPr="003345D8" w:rsidRDefault="00E23C61" w:rsidP="003345D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7EA5" w:rsidRPr="00B87EA5" w:rsidRDefault="00E23C61" w:rsidP="00B87E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7EA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B87EA5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87EA5" w:rsidRPr="00B87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EA5" w:rsidRPr="00B87EA5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dodatku č. 6 k Nájemní smlouvě ze dne 18.1.2006, ve znění dodatků č. 1 až č. 5, uzavřené se společností Kelemen s.r.o., IČ: 26216167, se sídlem Břeclav, Lidická 19, na pronájem smutečních obřadních síní, včetně věcí movitých tvořících vybavení, na hřbitovech Břeclav – město, Poštorná a Stará Břeclav, kterým bude prodloužena doba nájmu do 31.3.2017. Dodatek č. 6 je uvedený v příloze č. 16  zápisu.</w:t>
      </w:r>
    </w:p>
    <w:p w:rsidR="00B87EA5" w:rsidRPr="00B87EA5" w:rsidRDefault="00B87EA5" w:rsidP="00B87E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A5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2536" w:rsidRPr="00BB2536" w:rsidRDefault="00E23C61" w:rsidP="00BB25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53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BB253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B87EA5" w:rsidRPr="00BB2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536" w:rsidRPr="00BB253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zřízení věcného břemene-služebnosti stezky a cesty přes pozemek p. č. 4432/1 v k. ú. Břeclav, a to ve prospěch panujícího pozemku p. č. st. 4900 v k. ú. Břeclav, jehož vlastníkem je Jihomoravský kraj, IČ: 70888337, se sídlem Brno-Veveří, Žerotínovo náměstí 449/3. </w:t>
      </w:r>
    </w:p>
    <w:p w:rsidR="00BB2536" w:rsidRPr="00BB2536" w:rsidRDefault="00BB2536" w:rsidP="00BB25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0465" w:rsidRPr="001C0465" w:rsidRDefault="00E23C61" w:rsidP="001C04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046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1C046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C0465" w:rsidRPr="001C0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465" w:rsidRPr="001C046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vymezení jednotek v bytovém domě č. p. 588, umístěném na pozemku p. č. st. 779, vše v k. ú. Břeclav. Prohlášení vlastníka budovy je uvedeno v příloze č. 19 zápisu. </w:t>
      </w:r>
    </w:p>
    <w:p w:rsidR="001C0465" w:rsidRPr="001C0465" w:rsidRDefault="001C0465" w:rsidP="001C046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465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5EB" w:rsidRPr="00021A5E" w:rsidRDefault="00E23C61" w:rsidP="00021A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1A5E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021A5E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CC25EB" w:rsidRPr="00021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5EB" w:rsidRPr="00021A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2016 na realizaci projektu „Pager pro seniory II“ ve výši 160 000 Kč a uzavření smlouvy o poskytnutí dotace z rozpočtu Jihomoravského kraje s Jihomoravským krajem, se sídlem: Žerotínovo nám. 449/3, 601 82 Brno, IČ: 70888337, u</w:t>
      </w:r>
      <w:r w:rsidR="00021A5E">
        <w:rPr>
          <w:rFonts w:ascii="Times New Roman" w:hAnsi="Times New Roman" w:cs="Times New Roman"/>
          <w:sz w:val="24"/>
          <w:szCs w:val="24"/>
        </w:rPr>
        <w:t>vedenou v příloze č. 20 zápisu.</w:t>
      </w:r>
    </w:p>
    <w:p w:rsidR="00CC25EB" w:rsidRPr="00021A5E" w:rsidRDefault="00021A5E" w:rsidP="00021A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5EB" w:rsidRPr="00CC25EB" w:rsidRDefault="00E23C61" w:rsidP="00CC25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CC25EB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CC25EB" w:rsidRPr="00CC2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5EB" w:rsidRPr="00CC25E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2016 na realizaci projektu „Bezpečné bydlení seniorů II“ ve výši 33 000 Kč a uzavření smlouvy o poskytnutí dotace z rozpočtu Jihomoravského kraje s Jihomoravským krajem, se sídlem: Žerotínovo nám. 449/3, 601 82 Brno, IČ: 70888337, uvedenou v příloze č. 21 zápisu</w:t>
      </w:r>
      <w:r w:rsidR="002432EE">
        <w:rPr>
          <w:rFonts w:ascii="Times New Roman" w:hAnsi="Times New Roman" w:cs="Times New Roman"/>
          <w:sz w:val="24"/>
          <w:szCs w:val="24"/>
        </w:rPr>
        <w:t>.</w:t>
      </w:r>
    </w:p>
    <w:p w:rsidR="00CC25EB" w:rsidRPr="00CC25EB" w:rsidRDefault="002432EE" w:rsidP="00CC25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="00CC25EB" w:rsidRPr="00CC25EB">
        <w:rPr>
          <w:rFonts w:ascii="Times New Roman" w:hAnsi="Times New Roman" w:cs="Times New Roman"/>
          <w:b/>
          <w:sz w:val="24"/>
          <w:szCs w:val="24"/>
        </w:rPr>
        <w:t xml:space="preserve"> 21 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4666" w:rsidRPr="00924666" w:rsidRDefault="00E23C61" w:rsidP="009246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466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924666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924666" w:rsidRPr="00924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4666" w:rsidRPr="0092466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3 ke Smlouvě o poskytování služeb souvisejících s připojením k telefonní síti s uživatelem Česká republika – Úřad pro zastupování státu ve věcech majetkových se sídlem Rašínovo nábřeží 42, 128 00 Praha 2, IČ: 69797111, kterým se rozšiřuje počet telefonních linek. Návrh dodatku č.</w:t>
      </w:r>
      <w:r w:rsidR="00D92256">
        <w:rPr>
          <w:rFonts w:ascii="Times New Roman" w:hAnsi="Times New Roman" w:cs="Times New Roman"/>
          <w:sz w:val="24"/>
          <w:szCs w:val="24"/>
        </w:rPr>
        <w:t xml:space="preserve"> </w:t>
      </w:r>
      <w:r w:rsidR="00924666" w:rsidRPr="00924666">
        <w:rPr>
          <w:rFonts w:ascii="Times New Roman" w:hAnsi="Times New Roman" w:cs="Times New Roman"/>
          <w:sz w:val="24"/>
          <w:szCs w:val="24"/>
        </w:rPr>
        <w:t>3 ke Smlouvě o poskytování služeb souvisejících s připojením k telefonní síti je uveden v příloze č. 22 zápisu.</w:t>
      </w:r>
    </w:p>
    <w:p w:rsidR="00924666" w:rsidRPr="00924666" w:rsidRDefault="00924666" w:rsidP="009246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66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2256" w:rsidRPr="00D92256" w:rsidRDefault="00E23C61" w:rsidP="00D92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225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D9225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924666" w:rsidRPr="00D92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2256" w:rsidRPr="00D9225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 uzavření Dohody o členství v jednotce sboru dobrovolných hasičů Poštorná s panem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D92256" w:rsidRPr="00D92256">
        <w:rPr>
          <w:rFonts w:ascii="Times New Roman" w:hAnsi="Times New Roman" w:cs="Times New Roman"/>
          <w:sz w:val="24"/>
          <w:szCs w:val="24"/>
        </w:rPr>
        <w:t>, která je uvedena v příloze č. 23 zápisu.</w:t>
      </w:r>
    </w:p>
    <w:p w:rsidR="00D92256" w:rsidRPr="00D92256" w:rsidRDefault="00D92256" w:rsidP="00D9225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56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5BB2" w:rsidRDefault="00875BB2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2256" w:rsidRPr="00D92256" w:rsidRDefault="00E23C61" w:rsidP="00D92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225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D92256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D92256" w:rsidRPr="00D92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2256" w:rsidRPr="00D9225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na rok 2016 ve výši 20.000 Kč a uzavření veřejnoprávní smlouvy o poskytnutí a způsobu použití veřejné finanční podpory/dotace s Vlastimilem Macháčkem, provozovatelem </w:t>
      </w:r>
      <w:r w:rsidR="00D92256" w:rsidRPr="00D92256">
        <w:rPr>
          <w:rFonts w:ascii="Times New Roman" w:hAnsi="Times New Roman" w:cs="Times New Roman"/>
          <w:sz w:val="24"/>
          <w:szCs w:val="24"/>
        </w:rPr>
        <w:lastRenderedPageBreak/>
        <w:t>Restaurace a pizzerie Miluška, Tovární kolonie 925/43, 691 41 Břeclav 4, IČ 016 47 423, a to na hudební večery u Milušky.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D4108" w:rsidRPr="008D4108" w:rsidRDefault="00E23C61" w:rsidP="008D4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4108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8D410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D4108" w:rsidRPr="008D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pro školní rok 2016/2017 povolení výjimek z nejvyššího počtu dětí stanoveného vyhláškou ministerstva školství ve třídách mateřských škol zřízených městem Břeclav, tak jak je uvedeno v příloze č. 26 zápisu.</w:t>
      </w:r>
    </w:p>
    <w:p w:rsidR="008D4108" w:rsidRPr="008D4108" w:rsidRDefault="008D4108" w:rsidP="008D41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08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D4108" w:rsidRPr="008D4108" w:rsidRDefault="00E23C61" w:rsidP="008D4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4108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8D4108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8D4108" w:rsidRPr="008D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4108">
        <w:rPr>
          <w:rFonts w:ascii="Times New Roman" w:hAnsi="Times New Roman" w:cs="Times New Roman"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sz w:val="24"/>
          <w:szCs w:val="24"/>
        </w:rPr>
        <w:t>na základě doporučení komise v rámci veřejné zakázky ,,Břeclav - ul. Veslařská - oprava povrchů ‘‘, výběr dodavatele a uzavření smlouvy o dílo se společností VHS Břeclav s.r.o., Fügnerova 1161/1, 690 64 Břeclav, IČ: 423 24 149, v souladu s nabídkou v celkové výši 10.868.247,90 Kč včetně DPH. Smlouva o dílo je uvedena v příloze č. 28 zápisu</w:t>
      </w:r>
      <w:r w:rsidR="008D4108">
        <w:rPr>
          <w:rFonts w:ascii="Times New Roman" w:hAnsi="Times New Roman" w:cs="Times New Roman"/>
          <w:sz w:val="24"/>
          <w:szCs w:val="24"/>
        </w:rPr>
        <w:t>.</w:t>
      </w:r>
    </w:p>
    <w:p w:rsidR="008D4108" w:rsidRPr="008D4108" w:rsidRDefault="008D4108" w:rsidP="008D410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28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2A0" w:rsidRPr="000C62A0" w:rsidRDefault="00E23C61" w:rsidP="000C62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2A0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0C62A0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0C62A0" w:rsidRPr="000C6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2A0" w:rsidRPr="000C62A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uplatnit </w:t>
      </w:r>
      <w:r w:rsidR="000C62A0" w:rsidRPr="000C62A0">
        <w:rPr>
          <w:rFonts w:ascii="Times New Roman" w:hAnsi="Times New Roman" w:cs="Times New Roman"/>
          <w:b/>
          <w:bCs/>
          <w:sz w:val="24"/>
          <w:szCs w:val="24"/>
        </w:rPr>
        <w:t xml:space="preserve">námitky </w:t>
      </w:r>
      <w:r w:rsidR="000C62A0" w:rsidRPr="000C62A0">
        <w:rPr>
          <w:rFonts w:ascii="Times New Roman" w:hAnsi="Times New Roman" w:cs="Times New Roman"/>
          <w:sz w:val="24"/>
          <w:szCs w:val="24"/>
        </w:rPr>
        <w:t>k návrhu ZÚR JMK, které jsou uvedené v příloze č. 29 zápisu.</w:t>
      </w:r>
    </w:p>
    <w:p w:rsidR="000C62A0" w:rsidRPr="000C62A0" w:rsidRDefault="000C62A0" w:rsidP="000C62A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A0"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2A0" w:rsidRPr="000C62A0" w:rsidRDefault="00E23C61" w:rsidP="000C62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2A0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0C62A0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0C62A0" w:rsidRPr="000C6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2A0" w:rsidRPr="000C62A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soudního smíru s paní Petrou Vrchotovou, nar. 02.09.1973, bytem Boskovická 17, Brno v rámci soudního řízení vedeného u Krajského soudu v Brně pod sp. zn. 49 Co 390/2014, který je uveden v příloze č. 30 zápisu.</w:t>
      </w:r>
    </w:p>
    <w:p w:rsidR="000C62A0" w:rsidRPr="000C62A0" w:rsidRDefault="000C62A0" w:rsidP="000C62A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A0"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2A0" w:rsidRPr="000C62A0" w:rsidRDefault="00E23C61" w:rsidP="000C62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2A0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0C62A0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0C62A0" w:rsidRPr="000C6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2A0" w:rsidRPr="000C62A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Městské muzeum a galerie Břeclav, příspěvkové organizaci, Dukelských hrdinů 2747/4a, 690 02 Břeclav uzavření smlouvy o poskytnutí dotace z rozpočtu Jihomoravského kraje ve výši 60.000 na projekt „Zkvalitnění služeb TIC Břeclav v roce 2016“. Smlouva je uvedena v příloze č. 32 zápisu</w:t>
      </w:r>
      <w:r w:rsidR="000C62A0">
        <w:rPr>
          <w:rFonts w:ascii="Times New Roman" w:hAnsi="Times New Roman" w:cs="Times New Roman"/>
          <w:sz w:val="24"/>
          <w:szCs w:val="24"/>
        </w:rPr>
        <w:t>.</w:t>
      </w:r>
    </w:p>
    <w:p w:rsidR="000C62A0" w:rsidRPr="000C62A0" w:rsidRDefault="000C62A0" w:rsidP="000C62A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2A0">
        <w:rPr>
          <w:rFonts w:ascii="Times New Roman" w:hAnsi="Times New Roman" w:cs="Times New Roman"/>
          <w:b/>
          <w:color w:val="000000"/>
          <w:sz w:val="24"/>
          <w:szCs w:val="24"/>
        </w:rPr>
        <w:t>Příloha č. 32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8C54E9" w:rsidRPr="004A3757">
        <w:rPr>
          <w:rFonts w:ascii="Times New Roman" w:eastAsia="Times New Roman" w:hAnsi="Times New Roman" w:cs="Times New Roman"/>
          <w:b/>
          <w:sz w:val="24"/>
          <w:szCs w:val="24"/>
        </w:rPr>
        <w:t>49i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zrušení zadávacího řízení na akci ,,Domov seniorů – EPS, signalizační zařízení a nouzový zvukový systém“ v souladu s ust. § 84 odst. 1 písm. b) zákona č. 137/2006 Sb., o veřejných zakázkách, ve znění pozdějších předpisů, z důvodu vyloučení všech dodavatelů.</w:t>
      </w:r>
    </w:p>
    <w:p w:rsidR="00875BB2" w:rsidRDefault="00875BB2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5BB2" w:rsidRDefault="00875BB2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5BB2" w:rsidRDefault="00875BB2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5BB2" w:rsidRPr="004A3757" w:rsidRDefault="00875BB2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6B0" w:rsidRPr="00BC7080" w:rsidRDefault="00E27BAF" w:rsidP="00DD3082">
      <w:pPr>
        <w:rPr>
          <w:rFonts w:ascii="Times New Roman" w:eastAsia="Times New Roman" w:hAnsi="Times New Roman" w:cs="Times New Roman"/>
          <w:b/>
          <w:sz w:val="24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Rada města doporučila</w:t>
      </w:r>
      <w:r w:rsidR="00C056B0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E27BAF" w:rsidRDefault="00E27BAF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290D" w:rsidRDefault="0059290D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64CBB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Obecně závaznou vyhlášku města Břeclavi č. 5/2016, kterou se mění a doplňuje vyhláška č. 7/2012, o místním poplatku za užívání veřejného prostranství, uvedenou v příloze č. 10 zápisu.</w:t>
      </w:r>
    </w:p>
    <w:p w:rsidR="00C66359" w:rsidRPr="00C66359" w:rsidRDefault="00C66359" w:rsidP="00C663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59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2471/1 o výměře 14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v k. ú. Břeclav.</w:t>
      </w:r>
    </w:p>
    <w:p w:rsidR="00E23C61" w:rsidRPr="00C66359" w:rsidRDefault="00E23C61" w:rsidP="00C663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3611/20 v k. ú. Břeclav o výměře 13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4148 o výměře cca 20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v k. ú. Břeclav, za účelem výstavby kioskové trafostanice.</w:t>
      </w:r>
    </w:p>
    <w:p w:rsidR="00E23C61" w:rsidRPr="00C66359" w:rsidRDefault="00E23C61" w:rsidP="00C663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7.9.2015, kterým schválilo záměr prodeje části pozemku p. č. 3729/45 o výměře cca 75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a části pozemku p. č. 3729/47 o výměře cca 350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, oba v k. ú. Břeclav. 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3729/45 o výměře 77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a části pozemku p. č. 3729/47 o výměře 303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oba v k. ú. Břeclav, označených v geometrickém plánu č. 6263-204/2015, ze dne 4.11.2015, jako pozemek p. č. 3729/135 o výměře 380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795 v k. ú. Břeclav o výměře 167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včetně stavby s č. p. 576, která je jeho součástí, a pozemku p. č. 5751 v k. ú. Břeclav o výměře 103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Pavlu Němečkovi, bytem Břeclav, Svatoplukova 725/8, za cenu 1 333 333 Kč.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30CB" w:rsidRPr="0059290D" w:rsidRDefault="00E23C61" w:rsidP="005929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2470/1 o výměře 9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v k. ú. Břeclav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C66359" w:rsidRPr="00C66359">
        <w:rPr>
          <w:rFonts w:ascii="Times New Roman" w:hAnsi="Times New Roman" w:cs="Times New Roman"/>
          <w:sz w:val="24"/>
          <w:szCs w:val="24"/>
        </w:rPr>
        <w:t>, za cenu 500 Kč/m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.</w:t>
      </w:r>
    </w:p>
    <w:p w:rsidR="00B230CB" w:rsidRPr="00B230CB" w:rsidRDefault="00E23C61" w:rsidP="00B230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30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R/38/16/</w:t>
      </w:r>
      <w:r w:rsidR="0055504D" w:rsidRPr="00B230CB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B230CB" w:rsidRPr="00B23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0CB" w:rsidRPr="00B230C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2305/1 v k. ú. Poštorná, označené v geometrickém plánu č. 2238-25/2013 jako pozemek p. č. 2305/7 o výměře 39 m</w:t>
      </w:r>
      <w:r w:rsidR="00B230CB" w:rsidRPr="00B230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30CB" w:rsidRPr="00B230CB">
        <w:rPr>
          <w:rFonts w:ascii="Times New Roman" w:hAnsi="Times New Roman" w:cs="Times New Roman"/>
          <w:sz w:val="24"/>
          <w:szCs w:val="24"/>
        </w:rPr>
        <w:t xml:space="preserve">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B230CB" w:rsidRPr="00B230CB">
        <w:rPr>
          <w:rFonts w:ascii="Times New Roman" w:hAnsi="Times New Roman" w:cs="Times New Roman"/>
          <w:sz w:val="24"/>
          <w:szCs w:val="24"/>
        </w:rPr>
        <w:t xml:space="preserve">, za cenu 39 980 Kč. </w:t>
      </w:r>
    </w:p>
    <w:p w:rsidR="00C66359" w:rsidRDefault="00C66359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Default="00C66359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pozemků p. č. 4342/2 o výměře 103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a p. č. 4343/3 o výměře 166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vše v k. ú. Břeclav, z vlastnictví ČR – Státní pozemkový úřad České republiky, IČ: 01312774, se sídlem Praha, Husinecká 1024</w:t>
      </w:r>
      <w:r w:rsidR="00C66359">
        <w:rPr>
          <w:rFonts w:ascii="Times New Roman" w:hAnsi="Times New Roman" w:cs="Times New Roman"/>
          <w:sz w:val="24"/>
          <w:szCs w:val="24"/>
        </w:rPr>
        <w:t>/11a, do majetku města Břeclav.</w:t>
      </w:r>
    </w:p>
    <w:p w:rsidR="00C66359" w:rsidRPr="00C66359" w:rsidRDefault="00C66359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C66359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směny pozemků p. č. 1227/1 o výměře 752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1238/221 o výměře 1222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1285/6 o výměře 1231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vše v k. ú. Charvátská Nová Ves, a pozemků p. č. 2741/16 o výměře 1950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2741/34 o výměře 1942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2741/38 o výměře 1712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3097/144 o výměře 9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3084/17 o výměře 717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2744/6 o výměře 375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2743/8 o výměře 59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2744/10 o výměře 849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 xml:space="preserve"> a p. č. 2744/19 o výměře 1758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vše v k. ú. Poštorná, ve vlastnictví města Břeclav, za pozemky p. č. 428/42 o výměře 1049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428/27 o výměře 342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4142/48 o výměře 1358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p. č. 428/1 o výměře 6865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 xml:space="preserve"> a za část pozemku p. č. 2651/11 o výměře cca 57 m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color w:val="000000"/>
          <w:sz w:val="24"/>
          <w:szCs w:val="24"/>
        </w:rPr>
        <w:t>, vše v k. ú. Břeclav, ve vlastnictví ČR – Státní pozemkový úřad České republiky, IČ: 01312774, se sídlem Praha, Husinecká 1024/11a</w:t>
      </w:r>
      <w:r w:rsidR="00C66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C61" w:rsidRPr="00C66359" w:rsidRDefault="00C66359" w:rsidP="00C6635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22c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pozemku p. č. 3084/59 o výměře 4839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v k. ú. Poštorná, ve vlastnictví města Břeclav, za pozemky p. č. 412 o výměře 1211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1027/286 o výměře 4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1027/270 o výměře 51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1027/411 o výměře 150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1027/413 o výměře 225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1027/415 o výměře 88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1027/436 o výměře 56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1027/416 o výměře 91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1027/417 o výměře 154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1027/418 o výměře 489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1027/419 o výměře 150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1027/437 o výměře 7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p. č. 3949/20 o výměře 122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 a p. č. 2650/9 o výměře 415 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>, vše v k. ú. Břeclav, ve vlastnictví ČR – Státní pozemkový úřad České republiky, IČ: 01312774, se sídlem Praha, Husinecká 1024/11a.</w:t>
      </w:r>
    </w:p>
    <w:p w:rsidR="00E23C61" w:rsidRPr="00C66359" w:rsidRDefault="00E23C61" w:rsidP="00C66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359" w:rsidRPr="00C66359" w:rsidRDefault="00E23C61" w:rsidP="00C663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359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C6635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66359" w:rsidRPr="00C6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359" w:rsidRPr="00C6635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smlouvě budoucí kupní na výkup pozemku p. č. 1563/45 v k. ú. Poštorná o výměře 106 m², za cenu 200 Kč/m</w:t>
      </w:r>
      <w:r w:rsidR="00C66359" w:rsidRPr="00C663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, s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C66359" w:rsidRPr="00C66359">
        <w:rPr>
          <w:rFonts w:ascii="Times New Roman" w:hAnsi="Times New Roman" w:cs="Times New Roman"/>
          <w:sz w:val="24"/>
          <w:szCs w:val="24"/>
        </w:rPr>
        <w:t xml:space="preserve">, a s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C66359" w:rsidRPr="00C66359">
        <w:rPr>
          <w:rFonts w:ascii="Times New Roman" w:hAnsi="Times New Roman" w:cs="Times New Roman"/>
          <w:sz w:val="24"/>
          <w:szCs w:val="24"/>
        </w:rPr>
        <w:t>, s tím, že výkup bude realizován v roce 2017, po zařazení částky do rozpočtu města, nejpozději do 28.2.2017. Smlouva o smlouvě budoucí kupní je uvedená v příloze č. 13 zápisu.</w:t>
      </w:r>
    </w:p>
    <w:p w:rsidR="00C66359" w:rsidRPr="00C66359" w:rsidRDefault="00C66359" w:rsidP="00C663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59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BB253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BB2" w:rsidRDefault="00875BB2" w:rsidP="00BB253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BB2" w:rsidRDefault="00875BB2" w:rsidP="00BB253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36" w:rsidRPr="00BB2536" w:rsidRDefault="00E23C61" w:rsidP="00BB25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53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55504D" w:rsidRPr="00BB2536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BB2536" w:rsidRPr="00BB2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536" w:rsidRPr="00BB253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darovací smlouvy na darování pozemků p. č. st. 4794 o výměře 1556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st. 808 o výměře 1984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4493 o výměře 1696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3102/3 o výměře 1565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st. 4792 o výměře 108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3102/12 o výměře 1629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3102/41 o výměře 669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3102/42 o výměře 534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3102/44 o výměře 159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5558 o výměře 251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st. 4791 o výměře 261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5559 o výměře 45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p. č. 5560 o výměře 556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 xml:space="preserve"> a p. č. 3102/77 o výměře 342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vše v k. ú. Břeclav, s Jihomoravským krajem, jako obdarovaným, IČ: 70888337, se sídlem Brno-Veveří, Žerotínovo náměstí 449/3. Darovací smlouva je uvedená v příloze č. 17 zápisu</w:t>
      </w:r>
      <w:r w:rsidR="00BB2536">
        <w:rPr>
          <w:rFonts w:ascii="Times New Roman" w:hAnsi="Times New Roman" w:cs="Times New Roman"/>
          <w:sz w:val="24"/>
          <w:szCs w:val="24"/>
        </w:rPr>
        <w:t>.</w:t>
      </w:r>
    </w:p>
    <w:p w:rsidR="00BB2536" w:rsidRPr="00BB2536" w:rsidRDefault="00BB2536" w:rsidP="00BB25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36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323" w:rsidRDefault="001D3323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B2536" w:rsidRPr="00BB2536" w:rsidRDefault="0055504D" w:rsidP="00BB25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53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BB2536" w:rsidRPr="00BB2536">
        <w:rPr>
          <w:rFonts w:ascii="Times New Roman" w:hAnsi="Times New Roman" w:cs="Times New Roman"/>
          <w:b/>
          <w:sz w:val="24"/>
          <w:szCs w:val="24"/>
        </w:rPr>
        <w:t>29b</w:t>
      </w:r>
      <w:r w:rsidR="00BB2536" w:rsidRPr="00BB2536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uzavření darovací smlouvy a smlouvy o zřízení věcného břemene na pozemky p. č. 4432/1 o výměře 13456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 xml:space="preserve"> a p. č. 4432/3 o výměře 1220 m</w:t>
      </w:r>
      <w:r w:rsidR="00BB2536" w:rsidRPr="00BB2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536" w:rsidRPr="00BB2536">
        <w:rPr>
          <w:rFonts w:ascii="Times New Roman" w:hAnsi="Times New Roman" w:cs="Times New Roman"/>
          <w:sz w:val="24"/>
          <w:szCs w:val="24"/>
        </w:rPr>
        <w:t>, oba v k. ú. Břeclav, s Jihomoravským krajem, jako dárcem a oprávněným z věcného břemene, IČ: 70888337, se sídlem Brno-Veveří, Žerotínovo náměstí 449/3, s podmínkou, že město Břeclav vybuduje na předmětných pozemcích parkoviště, a to nejpozději do 31.12.2019, s tím, že v rámci parkoviště bude zřízeno 70 parkovacích míst pro potřeby nemocnice. Darovací smlouva a smlouva o zřízení věcného břemene je uvedená v příloze č. 18 zápisu.</w:t>
      </w:r>
    </w:p>
    <w:p w:rsidR="00BB2536" w:rsidRPr="00BB2536" w:rsidRDefault="00BB2536" w:rsidP="00BB25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BB2536">
        <w:rPr>
          <w:rFonts w:ascii="Times New Roman" w:hAnsi="Times New Roman" w:cs="Times New Roman"/>
          <w:b/>
          <w:sz w:val="24"/>
          <w:szCs w:val="24"/>
        </w:rPr>
        <w:t>18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0465" w:rsidRPr="001C0465" w:rsidRDefault="0055504D" w:rsidP="001C04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0465">
        <w:rPr>
          <w:rFonts w:ascii="Times New Roman" w:eastAsia="Times New Roman" w:hAnsi="Times New Roman" w:cs="Times New Roman"/>
          <w:b/>
          <w:sz w:val="24"/>
          <w:szCs w:val="24"/>
        </w:rPr>
        <w:t>R/38/16/31a</w:t>
      </w:r>
      <w:r w:rsidR="001C0465" w:rsidRPr="001C0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465" w:rsidRPr="001C046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úplatného převodu bytu-půdní vestavby v budově č. p. 588 na pozemku p. č. st. 779, vše v k. ú. Břeclav, označeného v Prohlášení vlastníka budovy o rozdělení práva k nemovité věci na vlastnické právo k jednotkám jako jednotka č. 588/8, včetně podílu o velikosti 1500/8721 na společných částech domu č. p. 588 a podílu o velikosti 1500/8721 na pozemk</w:t>
      </w:r>
      <w:r w:rsidR="001C0465">
        <w:rPr>
          <w:rFonts w:ascii="Times New Roman" w:hAnsi="Times New Roman" w:cs="Times New Roman"/>
          <w:sz w:val="24"/>
          <w:szCs w:val="24"/>
        </w:rPr>
        <w:t>u p. č. st. 779, jejímu nájemci.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0465" w:rsidRPr="001C0465" w:rsidRDefault="0055504D" w:rsidP="001C04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0465">
        <w:rPr>
          <w:rFonts w:ascii="Times New Roman" w:eastAsia="Times New Roman" w:hAnsi="Times New Roman" w:cs="Times New Roman"/>
          <w:b/>
          <w:sz w:val="24"/>
          <w:szCs w:val="24"/>
        </w:rPr>
        <w:t>R/38/16/31b</w:t>
      </w:r>
      <w:r w:rsidR="001C0465" w:rsidRPr="001C0465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záměr úplatného převodu bytu-půdní vestavby v budově č. p. 588 na pozemku p. č. st. 779, vše v k. ú. Břeclav, označeného v Prohlášení vlastníka budovy o rozdělení práva k nemovité věci na vlastnické právo k jednotkám jako jednotka č. 588/9, včetně podílu o velikosti 1734/8721 na společných částech domu č. p. 588 a podílu o velikosti 1734/8721 na pozemku p. č. st. 779, jejímu nájemci.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7766" w:rsidRPr="00EF7766" w:rsidRDefault="0055504D" w:rsidP="00EF77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766">
        <w:rPr>
          <w:rFonts w:ascii="Times New Roman" w:eastAsia="Times New Roman" w:hAnsi="Times New Roman" w:cs="Times New Roman"/>
          <w:b/>
          <w:sz w:val="24"/>
          <w:szCs w:val="24"/>
        </w:rPr>
        <w:t>R/38/16/32c</w:t>
      </w:r>
      <w:r w:rsidR="00C66359" w:rsidRPr="00EF7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766" w:rsidRPr="00EF776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5344 o výměře 497 m</w:t>
      </w:r>
      <w:r w:rsidR="00EF7766" w:rsidRPr="00EF7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 a části pozemku p. č. 641/1 o výměře cca 1 000 m</w:t>
      </w:r>
      <w:r w:rsidR="00EF7766" w:rsidRPr="00EF7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766" w:rsidRPr="00EF7766">
        <w:rPr>
          <w:rFonts w:ascii="Times New Roman" w:hAnsi="Times New Roman" w:cs="Times New Roman"/>
          <w:sz w:val="24"/>
          <w:szCs w:val="24"/>
        </w:rPr>
        <w:t>, vše v k ú. Břeclav.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7E07" w:rsidRPr="00627E07" w:rsidRDefault="0055504D" w:rsidP="00627E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7E07">
        <w:rPr>
          <w:rFonts w:ascii="Times New Roman" w:eastAsia="Times New Roman" w:hAnsi="Times New Roman" w:cs="Times New Roman"/>
          <w:b/>
          <w:sz w:val="24"/>
          <w:szCs w:val="24"/>
        </w:rPr>
        <w:t>R/38/16/36</w:t>
      </w:r>
      <w:r w:rsidR="00EF7766" w:rsidRPr="00627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7E07" w:rsidRPr="00627E0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zařadit pro rok </w:t>
      </w:r>
      <w:r w:rsidR="00627E07" w:rsidRPr="00627E07">
        <w:rPr>
          <w:rFonts w:ascii="Times New Roman" w:hAnsi="Times New Roman" w:cs="Times New Roman"/>
          <w:sz w:val="24"/>
          <w:szCs w:val="24"/>
        </w:rPr>
        <w:lastRenderedPageBreak/>
        <w:t>2017 níže vybrané služby do okresní sítě sociálních služeb, které jsou uvedeny v příloze č. 24  zápisu.</w:t>
      </w:r>
    </w:p>
    <w:p w:rsidR="00627E07" w:rsidRPr="00627E07" w:rsidRDefault="00627E07" w:rsidP="00627E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07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7E07" w:rsidRPr="00627E07" w:rsidRDefault="0055504D" w:rsidP="00627E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7E07">
        <w:rPr>
          <w:rFonts w:ascii="Times New Roman" w:eastAsia="Times New Roman" w:hAnsi="Times New Roman" w:cs="Times New Roman"/>
          <w:b/>
          <w:sz w:val="24"/>
          <w:szCs w:val="24"/>
        </w:rPr>
        <w:t>R/38/16/42</w:t>
      </w:r>
      <w:r w:rsidR="00627E07" w:rsidRPr="00627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7E07" w:rsidRPr="00627E0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ustanovení nové odpovědné politické osoby za město Břeclav v projektu Zdravé město Břeclav, a to místostarostu města pana Bc. Svatopluka Pěčka.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051" w:rsidRPr="00886051" w:rsidRDefault="0055504D" w:rsidP="0088605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051">
        <w:rPr>
          <w:rFonts w:ascii="Times New Roman" w:eastAsia="Times New Roman" w:hAnsi="Times New Roman" w:cs="Times New Roman"/>
          <w:b/>
          <w:sz w:val="24"/>
          <w:szCs w:val="24"/>
        </w:rPr>
        <w:t>R/38/16/45</w:t>
      </w:r>
      <w:r w:rsidR="00627E07" w:rsidRPr="00886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051" w:rsidRPr="00886051">
        <w:rPr>
          <w:rFonts w:ascii="Times New Roman" w:hAnsi="Times New Roman" w:cs="Times New Roman"/>
          <w:bCs/>
          <w:sz w:val="24"/>
          <w:szCs w:val="24"/>
        </w:rPr>
        <w:t xml:space="preserve">v souladu s ustanovením </w:t>
      </w:r>
      <w:r w:rsidR="00886051" w:rsidRPr="00886051">
        <w:rPr>
          <w:rFonts w:ascii="Times New Roman" w:hAnsi="Times New Roman" w:cs="Times New Roman"/>
          <w:sz w:val="24"/>
          <w:szCs w:val="24"/>
        </w:rPr>
        <w:t>§ 102 odst. 1 zákona č. 128/2000 Sb., o obcích (obecní zřízení), ve znění pozdějších předpisů, Zastupitelstvu města Břeclavi schválit aktualizaci Akčního plánu města Břeclavi, která</w:t>
      </w:r>
      <w:r w:rsidR="00886051" w:rsidRPr="00886051">
        <w:rPr>
          <w:rFonts w:ascii="Times New Roman" w:hAnsi="Times New Roman" w:cs="Times New Roman"/>
          <w:bCs/>
          <w:sz w:val="24"/>
          <w:szCs w:val="24"/>
        </w:rPr>
        <w:t xml:space="preserve"> je uvedena v příloze č. 31 zápisu.</w:t>
      </w:r>
    </w:p>
    <w:p w:rsidR="00886051" w:rsidRPr="00886051" w:rsidRDefault="00886051" w:rsidP="008860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51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051" w:rsidRPr="00886051" w:rsidRDefault="0055504D" w:rsidP="008860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6051">
        <w:rPr>
          <w:rFonts w:ascii="Times New Roman" w:eastAsia="Times New Roman" w:hAnsi="Times New Roman" w:cs="Times New Roman"/>
          <w:b/>
          <w:sz w:val="24"/>
          <w:szCs w:val="24"/>
        </w:rPr>
        <w:t>R/38/16/46b</w:t>
      </w:r>
      <w:r w:rsidR="00886051" w:rsidRPr="00886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051" w:rsidRPr="00886051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886051">
        <w:rPr>
          <w:rFonts w:ascii="Times New Roman" w:hAnsi="Times New Roman" w:cs="Times New Roman"/>
          <w:sz w:val="24"/>
          <w:szCs w:val="24"/>
        </w:rPr>
        <w:t xml:space="preserve"> </w:t>
      </w:r>
      <w:r w:rsidR="00886051" w:rsidRPr="00886051">
        <w:rPr>
          <w:rFonts w:ascii="Times New Roman" w:hAnsi="Times New Roman" w:cs="Times New Roman"/>
          <w:bCs/>
          <w:sz w:val="24"/>
          <w:szCs w:val="24"/>
        </w:rPr>
        <w:t>Za</w:t>
      </w:r>
      <w:r w:rsidR="00886051" w:rsidRPr="00886051">
        <w:rPr>
          <w:rFonts w:ascii="Times New Roman" w:hAnsi="Times New Roman" w:cs="Times New Roman"/>
          <w:sz w:val="24"/>
          <w:szCs w:val="24"/>
        </w:rPr>
        <w:t>stupitelstvu města Břeclavi schválit vyřazení akce „Parkoviště za bývalým městským úřadem“ z rozpočtu města, která je zahrnuta na rok 2016 ve výši 100.000 Kč vč. DPH a na rok 20</w:t>
      </w:r>
      <w:r w:rsidR="00886051">
        <w:rPr>
          <w:rFonts w:ascii="Times New Roman" w:hAnsi="Times New Roman" w:cs="Times New Roman"/>
          <w:sz w:val="24"/>
          <w:szCs w:val="24"/>
        </w:rPr>
        <w:t>17 ve výši 2.500.000 Kč vč. DPH.</w:t>
      </w:r>
    </w:p>
    <w:p w:rsidR="0055504D" w:rsidRDefault="0055504D" w:rsidP="0055504D">
      <w:pPr>
        <w:spacing w:after="0" w:line="240" w:lineRule="auto"/>
        <w:jc w:val="both"/>
        <w:rPr>
          <w:color w:val="000000"/>
        </w:rPr>
      </w:pPr>
    </w:p>
    <w:p w:rsidR="00886051" w:rsidRDefault="00886051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051" w:rsidRPr="00886051" w:rsidRDefault="0055504D" w:rsidP="008860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6051">
        <w:rPr>
          <w:rFonts w:ascii="Times New Roman" w:eastAsia="Times New Roman" w:hAnsi="Times New Roman" w:cs="Times New Roman"/>
          <w:b/>
          <w:sz w:val="24"/>
          <w:szCs w:val="24"/>
        </w:rPr>
        <w:t>R/38/16/46c</w:t>
      </w:r>
      <w:r w:rsidR="00886051" w:rsidRPr="00886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051" w:rsidRPr="00886051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886051" w:rsidRPr="00886051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886051" w:rsidRPr="00886051">
        <w:rPr>
          <w:rFonts w:ascii="Times New Roman" w:hAnsi="Times New Roman" w:cs="Times New Roman"/>
          <w:sz w:val="24"/>
          <w:szCs w:val="24"/>
        </w:rPr>
        <w:t>stupitelstvu města Břeclavi schválit zařazení akce „Parkoviště za Nemocnicí Břeclav“ do rozpočtu města na rok 2016 ve výši 200.000 Kč vč. DPH a na rok 2017 ve výši 12.000.000 Kč vč. DPH.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403" w:rsidRPr="00DC0403" w:rsidRDefault="0055504D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0403">
        <w:rPr>
          <w:rFonts w:ascii="Times New Roman" w:eastAsia="Times New Roman" w:hAnsi="Times New Roman" w:cs="Times New Roman"/>
          <w:b/>
          <w:sz w:val="24"/>
          <w:szCs w:val="24"/>
        </w:rPr>
        <w:t>R/38/16/47a</w:t>
      </w:r>
      <w:r w:rsidR="00DC0403" w:rsidRPr="00D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DC0403">
        <w:rPr>
          <w:rFonts w:ascii="Times New Roman" w:hAnsi="Times New Roman" w:cs="Times New Roman"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Zastupitelstvu města Břeclavi schválit zařazení akce „Rozšíření parkoviště u bývalého autobusového nádraží“ v předpokládané hodnotě 200.000 Kč vč. DPH do investičních akcí města pro rok 2016, s realizací v roce 2017 v předpokládan</w:t>
      </w:r>
      <w:r w:rsidR="00DC0403">
        <w:rPr>
          <w:rFonts w:ascii="Times New Roman" w:hAnsi="Times New Roman" w:cs="Times New Roman"/>
          <w:sz w:val="24"/>
          <w:szCs w:val="24"/>
        </w:rPr>
        <w:t>é hodnotě 10.000.000 Kč vč. DPH.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403" w:rsidRPr="00DC0403" w:rsidRDefault="0055504D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0403">
        <w:rPr>
          <w:rFonts w:ascii="Times New Roman" w:eastAsia="Times New Roman" w:hAnsi="Times New Roman" w:cs="Times New Roman"/>
          <w:b/>
          <w:sz w:val="24"/>
          <w:szCs w:val="24"/>
        </w:rPr>
        <w:t>R/38/16/47b</w:t>
      </w:r>
      <w:r w:rsidR="00DC0403" w:rsidRPr="00D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DC0403">
        <w:rPr>
          <w:rFonts w:ascii="Times New Roman" w:hAnsi="Times New Roman" w:cs="Times New Roman"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Zastupitelstvu města Břeclavi schválit zařazení akce „Břeclav – Poštorná, propoj ulic Gagarinova a B. Šmerala“ v předpokládané hodnotě 3.332.421 Kč vč. DPH do invest</w:t>
      </w:r>
      <w:r w:rsidR="00DC0403">
        <w:rPr>
          <w:rFonts w:ascii="Times New Roman" w:hAnsi="Times New Roman" w:cs="Times New Roman"/>
          <w:sz w:val="24"/>
          <w:szCs w:val="24"/>
        </w:rPr>
        <w:t>ičních akcí města pro rok 2016.</w:t>
      </w:r>
    </w:p>
    <w:p w:rsidR="00DC0403" w:rsidRPr="00DC0403" w:rsidRDefault="00DC0403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403" w:rsidRPr="00DC0403" w:rsidRDefault="0055504D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0403">
        <w:rPr>
          <w:rFonts w:ascii="Times New Roman" w:eastAsia="Times New Roman" w:hAnsi="Times New Roman" w:cs="Times New Roman"/>
          <w:b/>
          <w:sz w:val="24"/>
          <w:szCs w:val="24"/>
        </w:rPr>
        <w:t>R/38/16/47c</w:t>
      </w:r>
      <w:r w:rsidR="00DC0403" w:rsidRPr="00D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DC0403" w:rsidRPr="00DC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Zastupitelstvu města Břeclavi schválit zařazení akce „Zázemí dětského dopravního hřiště Břeclav II. etapa“ v předpokládané hodnotě 3.000.000 Kč vč. DPH do invest</w:t>
      </w:r>
      <w:r w:rsidR="00DC0403">
        <w:rPr>
          <w:rFonts w:ascii="Times New Roman" w:hAnsi="Times New Roman" w:cs="Times New Roman"/>
          <w:sz w:val="24"/>
          <w:szCs w:val="24"/>
        </w:rPr>
        <w:t>ičních akcí města pro rok 2016.</w:t>
      </w:r>
    </w:p>
    <w:p w:rsidR="00DC0403" w:rsidRPr="00DC0403" w:rsidRDefault="00DC0403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403" w:rsidRDefault="0055504D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0403">
        <w:rPr>
          <w:rFonts w:ascii="Times New Roman" w:eastAsia="Times New Roman" w:hAnsi="Times New Roman" w:cs="Times New Roman"/>
          <w:b/>
          <w:sz w:val="24"/>
          <w:szCs w:val="24"/>
        </w:rPr>
        <w:t>R/38/16/47d</w:t>
      </w:r>
      <w:r w:rsidR="00DC0403" w:rsidRPr="00D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Břeclavi schválit zařazení akce </w:t>
      </w:r>
      <w:r w:rsidR="00DC0403" w:rsidRPr="00DC0403">
        <w:rPr>
          <w:rFonts w:ascii="Times New Roman" w:hAnsi="Times New Roman" w:cs="Times New Roman"/>
          <w:sz w:val="24"/>
          <w:szCs w:val="24"/>
        </w:rPr>
        <w:lastRenderedPageBreak/>
        <w:t>„Revitalizace nádvoří Městského úřadu Břeclav“ v předpokládané hodnotě 3.000.000 Kč vč. DPH do investi</w:t>
      </w:r>
      <w:r w:rsidR="00DC0403">
        <w:rPr>
          <w:rFonts w:ascii="Times New Roman" w:hAnsi="Times New Roman" w:cs="Times New Roman"/>
          <w:sz w:val="24"/>
          <w:szCs w:val="24"/>
        </w:rPr>
        <w:t>čních akcí města pro rok 2016.</w:t>
      </w:r>
    </w:p>
    <w:p w:rsidR="00DC0403" w:rsidRPr="00DC0403" w:rsidRDefault="00DC0403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403" w:rsidRPr="00DC0403" w:rsidRDefault="0055504D" w:rsidP="00DC04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0403">
        <w:rPr>
          <w:rFonts w:ascii="Times New Roman" w:eastAsia="Times New Roman" w:hAnsi="Times New Roman" w:cs="Times New Roman"/>
          <w:b/>
          <w:sz w:val="24"/>
          <w:szCs w:val="24"/>
        </w:rPr>
        <w:t>R/38/16/47e</w:t>
      </w:r>
      <w:r w:rsidR="00DC0403" w:rsidRPr="00D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403" w:rsidRPr="00DC0403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 Zastupitelstvu města Břeclavi schválit zařazení akce „Školní hřiště u ZŠ na ul. Sovadinova Břeclav“ v předpokládané hodnotě 200.000 Kč vč. DPH do investičních akcí města pro rok 2016, s realizací v roce 2017 v předpokládané hodnotě 4.000.000 Kč vč. DPH.</w:t>
      </w:r>
    </w:p>
    <w:p w:rsidR="0055504D" w:rsidRDefault="0055504D" w:rsidP="0055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504D" w:rsidRDefault="0055504D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381921" w:rsidRPr="00BC7080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Pr="005E6885" w:rsidRDefault="00E23C61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5E688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46856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1137/1 v k. ú. Poštorná o výměře cca 50 m</w:t>
      </w:r>
      <w:r w:rsidR="005E6885" w:rsidRPr="005E6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885" w:rsidRPr="005E6885">
        <w:rPr>
          <w:rFonts w:ascii="Times New Roman" w:hAnsi="Times New Roman" w:cs="Times New Roman"/>
          <w:sz w:val="24"/>
          <w:szCs w:val="24"/>
        </w:rPr>
        <w:t>.</w:t>
      </w:r>
    </w:p>
    <w:p w:rsidR="00E23C61" w:rsidRPr="005E6885" w:rsidRDefault="00E23C61" w:rsidP="005E68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Pr="005E6885" w:rsidRDefault="00E23C61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5E688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5E6885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3652/1 o výměře 30 m</w:t>
      </w:r>
      <w:r w:rsidR="005E6885" w:rsidRPr="005E6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885" w:rsidRPr="005E6885">
        <w:rPr>
          <w:rFonts w:ascii="Times New Roman" w:hAnsi="Times New Roman" w:cs="Times New Roman"/>
          <w:sz w:val="24"/>
          <w:szCs w:val="24"/>
        </w:rPr>
        <w:t xml:space="preserve"> v k. ú. Břeclav.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Default="00E23C61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5E6885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5E6885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5E6885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5E6885" w:rsidRPr="005E6885">
        <w:rPr>
          <w:rFonts w:ascii="Times New Roman" w:hAnsi="Times New Roman" w:cs="Times New Roman"/>
          <w:sz w:val="24"/>
          <w:szCs w:val="24"/>
        </w:rPr>
        <w:t>Zastupitelstvu města Břeclavi schválit bezúplatný převod pozemku p. č. 1659 o výměře 613 m</w:t>
      </w:r>
      <w:r w:rsidR="005E6885" w:rsidRPr="005E6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885" w:rsidRPr="005E6885">
        <w:rPr>
          <w:rFonts w:ascii="Times New Roman" w:hAnsi="Times New Roman" w:cs="Times New Roman"/>
          <w:sz w:val="24"/>
          <w:szCs w:val="24"/>
        </w:rPr>
        <w:t>, jehož součástí je stavba s č. p. 409, a pozemku p. č. 1660 o výměře 435 m</w:t>
      </w:r>
      <w:r w:rsidR="005E6885" w:rsidRPr="005E6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885" w:rsidRPr="005E6885">
        <w:rPr>
          <w:rFonts w:ascii="Times New Roman" w:hAnsi="Times New Roman" w:cs="Times New Roman"/>
          <w:sz w:val="24"/>
          <w:szCs w:val="24"/>
        </w:rPr>
        <w:t>, vše v k. ú. Poštorná, z vlastnictví města Břeclav, do majetku Diecézní charity Brno, IČ: 44990260, se sídlem Brno-Černá</w:t>
      </w:r>
      <w:r w:rsidR="005E6885">
        <w:rPr>
          <w:rFonts w:ascii="Times New Roman" w:hAnsi="Times New Roman" w:cs="Times New Roman"/>
          <w:sz w:val="24"/>
          <w:szCs w:val="24"/>
        </w:rPr>
        <w:t xml:space="preserve"> Pole, třída Kpt. Jaroše 1928/9.</w:t>
      </w:r>
    </w:p>
    <w:p w:rsidR="005E6885" w:rsidRDefault="005E6885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E6885" w:rsidRPr="005E6885" w:rsidRDefault="005E6885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E6885" w:rsidRPr="005E6885" w:rsidRDefault="00E23C61" w:rsidP="005E6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5E6885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5E6885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pozemku p. č. st. 6262 o výměře 445 m</w:t>
      </w:r>
      <w:r w:rsidR="005E6885" w:rsidRPr="005E6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885" w:rsidRPr="005E6885">
        <w:rPr>
          <w:rFonts w:ascii="Times New Roman" w:hAnsi="Times New Roman" w:cs="Times New Roman"/>
          <w:sz w:val="24"/>
          <w:szCs w:val="24"/>
        </w:rPr>
        <w:t>, jehož součástí je stavba s č. p. 3097, a pozemku p. č. 3721/92 o výměře 773 m</w:t>
      </w:r>
      <w:r w:rsidR="005E6885" w:rsidRPr="005E6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885" w:rsidRPr="005E6885">
        <w:rPr>
          <w:rFonts w:ascii="Times New Roman" w:hAnsi="Times New Roman" w:cs="Times New Roman"/>
          <w:sz w:val="24"/>
          <w:szCs w:val="24"/>
        </w:rPr>
        <w:t>, vše v k. ú. Břeclav, z vlastnictví města Břeclav, do majetku Diecézní charity Brno, IČ: 44990260, se sídlem Brno-Černá Pole, třída Kpt. Jaroše 1928/9.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32A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Pr="00BC7080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Pr="006F4B64" w:rsidRDefault="00E23C61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B64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6F4B64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="00CC2C75" w:rsidRPr="006F4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C75" w:rsidRPr="006F4B64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6F4B64">
        <w:rPr>
          <w:rFonts w:ascii="Times New Roman" w:hAnsi="Times New Roman" w:cs="Times New Roman"/>
          <w:sz w:val="24"/>
          <w:szCs w:val="24"/>
        </w:rPr>
        <w:t xml:space="preserve"> </w:t>
      </w:r>
      <w:r w:rsidR="00CC2C75" w:rsidRPr="006F4B64">
        <w:rPr>
          <w:rFonts w:ascii="Times New Roman" w:hAnsi="Times New Roman" w:cs="Times New Roman"/>
          <w:sz w:val="24"/>
          <w:szCs w:val="24"/>
        </w:rPr>
        <w:t>v působnosti valné hromady společnosti TEPLO Břeclav s.r.o. zápis z jednání dozorčí rady společnosti TEPLO Břeclav s.r.o. ze dne 11.5.2016, který je uveden v příloze č. 1  zápisu</w:t>
      </w:r>
    </w:p>
    <w:p w:rsidR="00E23C61" w:rsidRPr="0059290D" w:rsidRDefault="00CC2C75" w:rsidP="005929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B64">
        <w:rPr>
          <w:rFonts w:ascii="Times New Roman" w:hAnsi="Times New Roman" w:cs="Times New Roman"/>
          <w:b/>
          <w:sz w:val="24"/>
          <w:szCs w:val="24"/>
        </w:rPr>
        <w:t xml:space="preserve">Příloha č. 1 </w:t>
      </w:r>
    </w:p>
    <w:p w:rsidR="00CC25EB" w:rsidRPr="00CC25EB" w:rsidRDefault="00E23C61" w:rsidP="00CC25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R/38/16/</w:t>
      </w:r>
      <w:r w:rsidR="00732AF8" w:rsidRPr="00CC25EB">
        <w:rPr>
          <w:rFonts w:ascii="Times New Roman" w:eastAsia="Times New Roman" w:hAnsi="Times New Roman" w:cs="Times New Roman"/>
          <w:b/>
          <w:sz w:val="24"/>
          <w:szCs w:val="24"/>
        </w:rPr>
        <w:t>33c</w:t>
      </w:r>
      <w:r w:rsidR="00CC25EB" w:rsidRPr="00CC2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5EB" w:rsidRPr="00CC25E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neposkytnutí finanční podpory z rozpočtu JMK v roce 2016 na realizaci projektu „Senior akademie bezpečí “ ve výši 68 600 Kč. 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7C8" w:rsidRDefault="00CB77C8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Pr="005E6885" w:rsidRDefault="00E23C61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5E6885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5E6885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Kulturní komise Rady města Břeclavi ze dne 18.05.2016.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7C8" w:rsidRDefault="00CB77C8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D4108" w:rsidRPr="008D4108" w:rsidRDefault="00E23C61" w:rsidP="008D4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4108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8D4108">
        <w:rPr>
          <w:rFonts w:ascii="Times New Roman" w:eastAsia="Times New Roman" w:hAnsi="Times New Roman" w:cs="Times New Roman"/>
          <w:b/>
          <w:sz w:val="24"/>
          <w:szCs w:val="24"/>
        </w:rPr>
        <w:t>41a</w:t>
      </w:r>
      <w:r w:rsidR="008D4108" w:rsidRPr="008D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D4108">
        <w:rPr>
          <w:rFonts w:ascii="Times New Roman" w:hAnsi="Times New Roman" w:cs="Times New Roman"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sz w:val="24"/>
          <w:szCs w:val="24"/>
        </w:rPr>
        <w:t xml:space="preserve">zprávu o posouzení a hodnocení nabídek, v rámci veřejné zakázky ,,Břeclav - ul. Veslařská - oprava povrchů‘‘. Zpráva o posouzení a hodnocení nabídek je </w:t>
      </w:r>
      <w:r w:rsidR="008D4108">
        <w:rPr>
          <w:rFonts w:ascii="Times New Roman" w:hAnsi="Times New Roman" w:cs="Times New Roman"/>
          <w:sz w:val="24"/>
          <w:szCs w:val="24"/>
        </w:rPr>
        <w:t>uvedena v příloze č. 27 zápisu.</w:t>
      </w:r>
    </w:p>
    <w:p w:rsidR="008D4108" w:rsidRPr="008D4108" w:rsidRDefault="008D4108" w:rsidP="008D4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27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4A3757" w:rsidRDefault="00E23C61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4A3757">
        <w:rPr>
          <w:rFonts w:ascii="Times New Roman" w:eastAsia="Times New Roman" w:hAnsi="Times New Roman" w:cs="Times New Roman"/>
          <w:b/>
          <w:sz w:val="24"/>
          <w:szCs w:val="24"/>
        </w:rPr>
        <w:t>49a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zprávu o posouzení a hodnocení nabídek a protokol o posouzení kvalifikace v rámci veřejné zakázky ,,Domov seniorů – EPS, signalizační zařízení a nouzový zvukový systém“, které jsou uvedeny v příloze č. 33 zápisu</w:t>
      </w:r>
      <w:r w:rsidR="004A3757">
        <w:rPr>
          <w:rFonts w:ascii="Times New Roman" w:hAnsi="Times New Roman" w:cs="Times New Roman"/>
          <w:sz w:val="24"/>
          <w:szCs w:val="24"/>
        </w:rPr>
        <w:t>.</w:t>
      </w:r>
    </w:p>
    <w:p w:rsidR="000011CE" w:rsidRPr="004A3757" w:rsidRDefault="000011CE" w:rsidP="004A375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757">
        <w:rPr>
          <w:rFonts w:ascii="Times New Roman" w:hAnsi="Times New Roman" w:cs="Times New Roman"/>
          <w:b/>
          <w:color w:val="000000"/>
          <w:sz w:val="24"/>
          <w:szCs w:val="24"/>
        </w:rPr>
        <w:t>Příloha č. 33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BC7080" w:rsidRDefault="00D66EE8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32A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35F3" w:rsidRDefault="009235F3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C6B" w:rsidRPr="006F4B64" w:rsidRDefault="00E23C61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B64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732AF8" w:rsidRPr="006F4B64">
        <w:rPr>
          <w:rFonts w:ascii="Times New Roman" w:eastAsia="Times New Roman" w:hAnsi="Times New Roman" w:cs="Times New Roman"/>
          <w:b/>
          <w:sz w:val="24"/>
          <w:szCs w:val="24"/>
        </w:rPr>
        <w:t>5e</w:t>
      </w:r>
      <w:r w:rsidR="00430C6B" w:rsidRPr="006F4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C6B" w:rsidRPr="006F4B64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6F4B64">
        <w:rPr>
          <w:rFonts w:ascii="Times New Roman" w:hAnsi="Times New Roman" w:cs="Times New Roman"/>
          <w:sz w:val="24"/>
          <w:szCs w:val="24"/>
        </w:rPr>
        <w:t xml:space="preserve"> </w:t>
      </w:r>
      <w:r w:rsidR="00430C6B" w:rsidRPr="006F4B64">
        <w:rPr>
          <w:rFonts w:ascii="Times New Roman" w:hAnsi="Times New Roman" w:cs="Times New Roman"/>
          <w:sz w:val="24"/>
          <w:szCs w:val="24"/>
        </w:rPr>
        <w:t>v působnosti valné hromady společnosti TEPLO Břeclav s.r.o. jednatelům společnosti TEPLO Břeclav s.r.o., aby zajistili zveřejnění schválené účetní závěrky za rok 2015 jejím předáním příslušnému správci daně a v elektronické podobě obchodnímu rejstříku.</w:t>
      </w: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Pr="00BC7080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7C8" w:rsidRDefault="00E23C61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B64">
        <w:rPr>
          <w:rFonts w:ascii="Times New Roman" w:hAnsi="Times New Roman" w:cs="Times New Roman"/>
          <w:b/>
          <w:sz w:val="24"/>
          <w:szCs w:val="24"/>
        </w:rPr>
        <w:t>R/38/16/</w:t>
      </w:r>
      <w:r w:rsidR="004B5B07" w:rsidRPr="006F4B64">
        <w:rPr>
          <w:rFonts w:ascii="Times New Roman" w:hAnsi="Times New Roman" w:cs="Times New Roman"/>
          <w:b/>
          <w:sz w:val="24"/>
          <w:szCs w:val="24"/>
        </w:rPr>
        <w:t>5j</w:t>
      </w:r>
      <w:r w:rsidR="00430C6B" w:rsidRPr="006F4B64">
        <w:rPr>
          <w:rFonts w:ascii="Times New Roman" w:hAnsi="Times New Roman" w:cs="Times New Roman"/>
          <w:sz w:val="24"/>
          <w:szCs w:val="24"/>
        </w:rPr>
        <w:t xml:space="preserve"> v souladu s ustanovením § 102 odst. 2 písm. c) zákona č. 128/2000 Sb., o obcích (obecní zřízení), ve znění pozdějších předpisů,</w:t>
      </w:r>
      <w:r w:rsidR="006F4B64" w:rsidRPr="006F4B64">
        <w:rPr>
          <w:rFonts w:ascii="Times New Roman" w:hAnsi="Times New Roman" w:cs="Times New Roman"/>
          <w:sz w:val="24"/>
          <w:szCs w:val="24"/>
        </w:rPr>
        <w:t xml:space="preserve"> </w:t>
      </w:r>
      <w:r w:rsidR="00430C6B" w:rsidRPr="006F4B64">
        <w:rPr>
          <w:rFonts w:ascii="Times New Roman" w:hAnsi="Times New Roman" w:cs="Times New Roman"/>
          <w:sz w:val="24"/>
          <w:szCs w:val="24"/>
        </w:rPr>
        <w:t xml:space="preserve">v působnosti valné hromady společnosti TEPLO </w:t>
      </w:r>
    </w:p>
    <w:p w:rsidR="00CB77C8" w:rsidRDefault="00CB77C8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77C8" w:rsidRDefault="00CB77C8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77C8" w:rsidRDefault="00CB77C8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0C6B" w:rsidRDefault="00430C6B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B64">
        <w:rPr>
          <w:rFonts w:ascii="Times New Roman" w:hAnsi="Times New Roman" w:cs="Times New Roman"/>
          <w:sz w:val="24"/>
          <w:szCs w:val="24"/>
        </w:rPr>
        <w:lastRenderedPageBreak/>
        <w:t xml:space="preserve">Břeclav s.r.o. člena dozorčí rady společnosti TEPLO Břeclav s.r.o. </w:t>
      </w:r>
      <w:r w:rsidR="00875BB2">
        <w:rPr>
          <w:rFonts w:ascii="Times New Roman" w:hAnsi="Times New Roman" w:cs="Times New Roman"/>
          <w:sz w:val="24"/>
          <w:szCs w:val="24"/>
        </w:rPr>
        <w:t xml:space="preserve">XXXXXXXXX, </w:t>
      </w:r>
      <w:r w:rsidR="006F4B64">
        <w:rPr>
          <w:rFonts w:ascii="Times New Roman" w:hAnsi="Times New Roman" w:cs="Times New Roman"/>
          <w:sz w:val="24"/>
          <w:szCs w:val="24"/>
        </w:rPr>
        <w:t>ke dni 1.6.2016.</w:t>
      </w:r>
    </w:p>
    <w:p w:rsidR="00EF7766" w:rsidRDefault="00EF7766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7766" w:rsidRPr="006F4B64" w:rsidRDefault="00EF7766" w:rsidP="006F4B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5B07" w:rsidRPr="00BC7080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C6B" w:rsidRDefault="00430C6B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C6B" w:rsidRPr="00430C6B" w:rsidRDefault="00E23C61" w:rsidP="00430C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0C6B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430C6B">
        <w:rPr>
          <w:rFonts w:ascii="Times New Roman" w:eastAsia="Times New Roman" w:hAnsi="Times New Roman" w:cs="Times New Roman"/>
          <w:b/>
          <w:sz w:val="24"/>
          <w:szCs w:val="24"/>
        </w:rPr>
        <w:t>5k</w:t>
      </w:r>
      <w:r w:rsidR="00430C6B" w:rsidRPr="00430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C6B" w:rsidRPr="00430C6B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430C6B">
        <w:rPr>
          <w:rFonts w:ascii="Times New Roman" w:hAnsi="Times New Roman" w:cs="Times New Roman"/>
          <w:sz w:val="24"/>
          <w:szCs w:val="24"/>
        </w:rPr>
        <w:t xml:space="preserve"> </w:t>
      </w:r>
      <w:r w:rsidR="00430C6B" w:rsidRPr="00430C6B">
        <w:rPr>
          <w:rFonts w:ascii="Times New Roman" w:hAnsi="Times New Roman" w:cs="Times New Roman"/>
          <w:sz w:val="24"/>
          <w:szCs w:val="24"/>
        </w:rPr>
        <w:t xml:space="preserve">v působnosti valné hromady společnosti TEPLO Břeclav s.r.o. nového člena dozorčí rady společnosti TEPLO Břeclav s.r.o. </w:t>
      </w:r>
      <w:r w:rsidR="00875BB2">
        <w:rPr>
          <w:rFonts w:ascii="Times New Roman" w:hAnsi="Times New Roman" w:cs="Times New Roman"/>
          <w:sz w:val="24"/>
          <w:szCs w:val="24"/>
        </w:rPr>
        <w:t xml:space="preserve">XXXXXXXXX, </w:t>
      </w:r>
      <w:r w:rsidR="00430C6B" w:rsidRPr="00430C6B">
        <w:rPr>
          <w:rFonts w:ascii="Times New Roman" w:hAnsi="Times New Roman" w:cs="Times New Roman"/>
          <w:sz w:val="24"/>
          <w:szCs w:val="24"/>
        </w:rPr>
        <w:t xml:space="preserve"> ke dni 1.6.2016.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Pr="00BC7080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CD8" w:rsidRDefault="00555CD8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CD8" w:rsidRPr="00555CD8" w:rsidRDefault="00E23C61" w:rsidP="00555C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555CD8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555CD8" w:rsidRPr="00555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CD8" w:rsidRPr="00555CD8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usnesení rady města ze dne 18.7.2012, kterým schválila záměr pronájmu pozemku p. č. 4144/4 v k. ú. Břeclav o výměře 1228 m</w:t>
      </w:r>
      <w:r w:rsidR="00555CD8" w:rsidRPr="00555C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5CD8" w:rsidRPr="00555CD8">
        <w:rPr>
          <w:rFonts w:ascii="Times New Roman" w:hAnsi="Times New Roman" w:cs="Times New Roman"/>
          <w:sz w:val="24"/>
          <w:szCs w:val="24"/>
        </w:rPr>
        <w:t xml:space="preserve">, a to za účelem užívání jako zahrádka. </w:t>
      </w:r>
    </w:p>
    <w:p w:rsidR="00555CD8" w:rsidRPr="00555CD8" w:rsidRDefault="00555CD8" w:rsidP="00555C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7766" w:rsidRPr="00EF7766" w:rsidRDefault="00E23C61" w:rsidP="00EF77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76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EF7766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EF7766" w:rsidRPr="00EF7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766" w:rsidRPr="00EF776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usnesení ze dne 1.2.2012, kterým schválila úhradu za bezesmluvní užívání pozemku p. č. st. 5344 v k. ú. Břeclav, o výměře 497 m</w:t>
      </w:r>
      <w:r w:rsidR="00EF7766" w:rsidRPr="00EF7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pod budovou bez č. p. (stavba pro dopravu – hangár), která je v podílovém spoluvlastnictví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a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a to za období od 1.6.2009 do 31.12.2011, ve výši 25 708 Kč, s tím, že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 uhradí částku ve výši 4 267 Kč,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uhradí částku ve výši 4 267 Kč,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uhradí částku ve výši 5 898 Kč,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 uhradí částku ve výši 5 638 Kč a </w:t>
      </w:r>
      <w:r w:rsidR="00875BB2">
        <w:rPr>
          <w:rFonts w:ascii="Times New Roman" w:hAnsi="Times New Roman" w:cs="Times New Roman"/>
          <w:sz w:val="24"/>
          <w:szCs w:val="24"/>
        </w:rPr>
        <w:t>XXXXXXXXX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 uhradí částku ve výši 5 638 Kč, a s tím, že částky jsou vlastníci hangáru povinni uhradit do 1 měsíce od doručení výzvy k jejich zap</w:t>
      </w:r>
      <w:r w:rsidR="00EF7766">
        <w:rPr>
          <w:rFonts w:ascii="Times New Roman" w:hAnsi="Times New Roman" w:cs="Times New Roman"/>
          <w:sz w:val="24"/>
          <w:szCs w:val="24"/>
        </w:rPr>
        <w:t>lacení.</w:t>
      </w:r>
    </w:p>
    <w:p w:rsidR="00EF7766" w:rsidRPr="00E017B7" w:rsidRDefault="00EF7766" w:rsidP="00EF7766">
      <w:pPr>
        <w:autoSpaceDE w:val="0"/>
        <w:autoSpaceDN w:val="0"/>
        <w:adjustRightInd w:val="0"/>
        <w:jc w:val="both"/>
        <w:rPr>
          <w:color w:val="000000"/>
        </w:rPr>
      </w:pPr>
    </w:p>
    <w:p w:rsidR="00EF7766" w:rsidRPr="00EF7766" w:rsidRDefault="00E23C61" w:rsidP="00EF77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766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EF7766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EF7766" w:rsidRPr="00EF7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766" w:rsidRPr="00EF776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usnesení ze dne 1.6.2011, kterým schválila záměr pronájmu pozemku p. č. st. 5433 v k. ú. Břeclav, o výměře 497 m</w:t>
      </w:r>
      <w:r w:rsidR="00EF7766" w:rsidRPr="00EF7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7766" w:rsidRPr="00EF7766">
        <w:rPr>
          <w:rFonts w:ascii="Times New Roman" w:hAnsi="Times New Roman" w:cs="Times New Roman"/>
          <w:sz w:val="24"/>
          <w:szCs w:val="24"/>
        </w:rPr>
        <w:t xml:space="preserve">, pod budovou bez č. p. (stavby pro dopravu – hangáru). </w:t>
      </w:r>
    </w:p>
    <w:p w:rsidR="00EF7766" w:rsidRPr="00E017B7" w:rsidRDefault="00EF7766" w:rsidP="00EF7766">
      <w:pPr>
        <w:autoSpaceDE w:val="0"/>
        <w:autoSpaceDN w:val="0"/>
        <w:adjustRightInd w:val="0"/>
        <w:jc w:val="both"/>
        <w:rPr>
          <w:color w:val="000000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051" w:rsidRPr="00886051" w:rsidRDefault="00E23C61" w:rsidP="008860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6051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886051">
        <w:rPr>
          <w:rFonts w:ascii="Times New Roman" w:eastAsia="Times New Roman" w:hAnsi="Times New Roman" w:cs="Times New Roman"/>
          <w:b/>
          <w:sz w:val="24"/>
          <w:szCs w:val="24"/>
        </w:rPr>
        <w:t>46a</w:t>
      </w:r>
      <w:r w:rsidR="00886051" w:rsidRPr="00886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051" w:rsidRPr="00886051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886051">
        <w:rPr>
          <w:rFonts w:ascii="Times New Roman" w:hAnsi="Times New Roman" w:cs="Times New Roman"/>
          <w:sz w:val="24"/>
          <w:szCs w:val="24"/>
        </w:rPr>
        <w:t xml:space="preserve"> </w:t>
      </w:r>
      <w:r w:rsidR="00886051" w:rsidRPr="00886051">
        <w:rPr>
          <w:rFonts w:ascii="Times New Roman" w:hAnsi="Times New Roman" w:cs="Times New Roman"/>
          <w:sz w:val="24"/>
          <w:szCs w:val="24"/>
        </w:rPr>
        <w:t xml:space="preserve">usnesení Rady města Břeclavi č. 34 (číslo usnesení R/34/16/46) ze dne 6.4.2016, kterým Rada města Břeclavi doporučila zastupitelstvu města schválit nahrazení akce zahrnuté v rozpočtu na rok 2016 pod názvem „Parkoviště za bývalým městským úřadem“, akcí „Parkoviště za Nemocnicí Břeclav“. Rozpočtové náklady ve výši </w:t>
      </w:r>
      <w:r w:rsidR="00886051" w:rsidRPr="00886051">
        <w:rPr>
          <w:rFonts w:ascii="Times New Roman" w:hAnsi="Times New Roman" w:cs="Times New Roman"/>
          <w:sz w:val="24"/>
          <w:szCs w:val="24"/>
        </w:rPr>
        <w:lastRenderedPageBreak/>
        <w:t xml:space="preserve">100.000 Kč na rok 2016 a 2.500.000 Kč na rok 2017 vyhrazené na akci „Parkoviště za bývalým městským úřadem“ budou převedeny na akci „Parkoviště za Nemocnicí Břeclav“.  </w:t>
      </w:r>
    </w:p>
    <w:p w:rsidR="00886051" w:rsidRPr="00504519" w:rsidRDefault="00886051" w:rsidP="00886051">
      <w:pPr>
        <w:ind w:left="426"/>
        <w:jc w:val="both"/>
        <w:rPr>
          <w:color w:val="000000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Pr="00BC7080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Default="005E6885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Pr="005E6885" w:rsidRDefault="00E23C61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5E688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5E6885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odbor rozvoje a správy k realizaci akce „Řešení předního bezbariérového vstupu do objektu na nám.TGM 38/10 v Břeclavi“.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Pr="00BC7080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90D" w:rsidRDefault="0059290D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885" w:rsidRPr="005E6885" w:rsidRDefault="00E23C61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5E6885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5E6885" w:rsidRPr="005E6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885" w:rsidRPr="005E688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</w:t>
      </w:r>
    </w:p>
    <w:p w:rsidR="005E6885" w:rsidRPr="005E6885" w:rsidRDefault="005E6885" w:rsidP="005E68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6885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25 zápisu.</w:t>
      </w:r>
    </w:p>
    <w:p w:rsidR="005E6885" w:rsidRPr="005E6885" w:rsidRDefault="005E6885" w:rsidP="005E68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85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E23C61" w:rsidRDefault="00E23C61" w:rsidP="005E68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90D" w:rsidRPr="005E6885" w:rsidRDefault="0059290D" w:rsidP="005E68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E27" w:rsidRPr="00BC7080" w:rsidRDefault="00312E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B5B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vyloučila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32EBF" w:rsidRDefault="00F32EBF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9290D" w:rsidRDefault="0059290D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A3757" w:rsidRDefault="004A3757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11CE" w:rsidRPr="004A3757" w:rsidRDefault="00E23C61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4A3757">
        <w:rPr>
          <w:rFonts w:ascii="Times New Roman" w:eastAsia="Times New Roman" w:hAnsi="Times New Roman" w:cs="Times New Roman"/>
          <w:b/>
          <w:sz w:val="24"/>
          <w:szCs w:val="24"/>
        </w:rPr>
        <w:t>49b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na základě protokolu o posouzení kvalifikace v rámci veřejné zakázky ,,Domov seniorů – EPS, signalizační zařízení a nouzový zvukový systém“ uchazeče ORZO SECURITY, spol. s r.o., Ostrava-Moravská Ostrava, Poděbradova 3264/73, PSČ 702 00, IČ: 603 21 601 z důvodu nesplnění kval</w:t>
      </w:r>
      <w:r w:rsidR="004A3757">
        <w:rPr>
          <w:rFonts w:ascii="Times New Roman" w:hAnsi="Times New Roman" w:cs="Times New Roman"/>
          <w:sz w:val="24"/>
          <w:szCs w:val="24"/>
        </w:rPr>
        <w:t>ifikace.</w:t>
      </w:r>
    </w:p>
    <w:p w:rsidR="00E23C61" w:rsidRPr="004A3757" w:rsidRDefault="00E23C61" w:rsidP="004A375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4A3757" w:rsidRDefault="00E23C61" w:rsidP="000011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4A3757">
        <w:rPr>
          <w:rFonts w:ascii="Times New Roman" w:eastAsia="Times New Roman" w:hAnsi="Times New Roman" w:cs="Times New Roman"/>
          <w:b/>
          <w:sz w:val="24"/>
          <w:szCs w:val="24"/>
        </w:rPr>
        <w:t>49c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na základě zprávy o posouzení a hodnocení nabídek v rámci veřejné zakázky ,,Domov seniorů – EPS, signalizační zařízení a nouzový zvukový systém“ uchazeče NSN CS s.r.o., Hodonín, Na Pískách 3234/1, PSČ 69514, IČ: 634 74 522 z dů</w:t>
      </w:r>
      <w:r w:rsidR="004A3757">
        <w:rPr>
          <w:rFonts w:ascii="Times New Roman" w:hAnsi="Times New Roman" w:cs="Times New Roman"/>
          <w:sz w:val="24"/>
          <w:szCs w:val="24"/>
        </w:rPr>
        <w:t>vodu nesplnění kvalifikace.</w:t>
      </w:r>
    </w:p>
    <w:p w:rsidR="000011CE" w:rsidRPr="007E0DFE" w:rsidRDefault="000011CE" w:rsidP="000011CE">
      <w:pPr>
        <w:pStyle w:val="Bezmezer"/>
        <w:jc w:val="both"/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4A3757" w:rsidRDefault="00E23C61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4A3757">
        <w:rPr>
          <w:rFonts w:ascii="Times New Roman" w:eastAsia="Times New Roman" w:hAnsi="Times New Roman" w:cs="Times New Roman"/>
          <w:b/>
          <w:sz w:val="24"/>
          <w:szCs w:val="24"/>
        </w:rPr>
        <w:t>49d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 xml:space="preserve">na základě zprávy o posouzení a hodnocení nabídek v rámci veřejné zakázky ,,Domov seniorů – EPS, signalizační zařízení a nouzový zvukový </w:t>
      </w:r>
      <w:r w:rsidR="000011CE" w:rsidRPr="004A3757">
        <w:rPr>
          <w:rFonts w:ascii="Times New Roman" w:hAnsi="Times New Roman" w:cs="Times New Roman"/>
          <w:sz w:val="24"/>
          <w:szCs w:val="24"/>
        </w:rPr>
        <w:lastRenderedPageBreak/>
        <w:t>systém“ uchazeče MICROTECH CZ s.r.o., Žďár nad Sázavou, nám. Republiky 72/4, PSČ 591 01, IČ: 634 89 708</w:t>
      </w:r>
      <w:r w:rsidR="004A3757">
        <w:rPr>
          <w:rFonts w:ascii="Times New Roman" w:hAnsi="Times New Roman" w:cs="Times New Roman"/>
          <w:sz w:val="24"/>
          <w:szCs w:val="24"/>
        </w:rPr>
        <w:t xml:space="preserve"> z důvodu nesplnění kvalifikace.</w:t>
      </w:r>
    </w:p>
    <w:p w:rsidR="00E23C61" w:rsidRPr="004A3757" w:rsidRDefault="00E23C61" w:rsidP="004A375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4A3757" w:rsidRDefault="00E23C61" w:rsidP="004A37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4A3757">
        <w:rPr>
          <w:rFonts w:ascii="Times New Roman" w:eastAsia="Times New Roman" w:hAnsi="Times New Roman" w:cs="Times New Roman"/>
          <w:b/>
          <w:sz w:val="24"/>
          <w:szCs w:val="24"/>
        </w:rPr>
        <w:t>49e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 xml:space="preserve">na základě zprávy o posouzení a hodnocení nabídek v rámci veřejné zakázky ,,Domov seniorů – EPS, signalizační zařízení a nouzový zvukový systém“ uchazeče ESOKOM s.r.o., Kroměříž, Albertova 688, PSČ 767 01, IČ: 25517104 z důvodu </w:t>
      </w:r>
      <w:r w:rsidR="004A3757">
        <w:rPr>
          <w:rFonts w:ascii="Times New Roman" w:hAnsi="Times New Roman" w:cs="Times New Roman"/>
          <w:sz w:val="24"/>
          <w:szCs w:val="24"/>
        </w:rPr>
        <w:t>nesplnění kvalifikace.</w:t>
      </w:r>
    </w:p>
    <w:p w:rsidR="00E23C61" w:rsidRPr="004A3757" w:rsidRDefault="00E23C61" w:rsidP="004A375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4A3757" w:rsidRDefault="00E23C61" w:rsidP="000011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3757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4A3757">
        <w:rPr>
          <w:rFonts w:ascii="Times New Roman" w:eastAsia="Times New Roman" w:hAnsi="Times New Roman" w:cs="Times New Roman"/>
          <w:b/>
          <w:sz w:val="24"/>
          <w:szCs w:val="24"/>
        </w:rPr>
        <w:t>49f</w:t>
      </w:r>
      <w:r w:rsidR="000011CE" w:rsidRPr="004A37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A3757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4A3757">
        <w:rPr>
          <w:rFonts w:ascii="Times New Roman" w:hAnsi="Times New Roman" w:cs="Times New Roman"/>
          <w:sz w:val="24"/>
          <w:szCs w:val="24"/>
        </w:rPr>
        <w:t>na základě zprávy o posouzení a hodnocení nabídek v rámci veřejné zakázky ,,Domov seniorů – EPS, signalizační zařízení a nouzový zvukový systém“ uchazeče VEOS Pospíšil s.r.o., Dolní Bojanovice, Dlouhá 226, PSČ 69617, IČ: 283 28 230</w:t>
      </w:r>
      <w:r w:rsidR="004A3757">
        <w:rPr>
          <w:rFonts w:ascii="Times New Roman" w:hAnsi="Times New Roman" w:cs="Times New Roman"/>
          <w:sz w:val="24"/>
          <w:szCs w:val="24"/>
        </w:rPr>
        <w:t xml:space="preserve"> z důvodu nesplnění kvalifikace.</w:t>
      </w:r>
    </w:p>
    <w:p w:rsidR="000011CE" w:rsidRPr="004A3757" w:rsidRDefault="000011CE" w:rsidP="000011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0011CE" w:rsidRDefault="00E23C61" w:rsidP="000011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11CE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0011CE">
        <w:rPr>
          <w:rFonts w:ascii="Times New Roman" w:eastAsia="Times New Roman" w:hAnsi="Times New Roman" w:cs="Times New Roman"/>
          <w:b/>
          <w:sz w:val="24"/>
          <w:szCs w:val="24"/>
        </w:rPr>
        <w:t>49g</w:t>
      </w:r>
      <w:r w:rsidR="000011CE" w:rsidRPr="00001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0011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011CE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0011CE">
        <w:rPr>
          <w:rFonts w:ascii="Times New Roman" w:hAnsi="Times New Roman" w:cs="Times New Roman"/>
          <w:sz w:val="24"/>
          <w:szCs w:val="24"/>
        </w:rPr>
        <w:t>na základě zprávy o posouzení a hodnocení nabídek v rámci veřejné zakázky ,,Domov seniorů – EPS, signalizační zařízení a nouzový zvukový systém“ uchazeče TIPA Telekom plus, a.s., Třebíč, Hrotovická 169, PSČ 674 01, IČ: 27746 631 z důvodu nesplnění požadavků zada</w:t>
      </w:r>
      <w:r w:rsidR="000011CE">
        <w:rPr>
          <w:rFonts w:ascii="Times New Roman" w:hAnsi="Times New Roman" w:cs="Times New Roman"/>
          <w:sz w:val="24"/>
          <w:szCs w:val="24"/>
        </w:rPr>
        <w:t>vatele dle zadávací dokumentace.</w:t>
      </w:r>
    </w:p>
    <w:p w:rsidR="000011CE" w:rsidRPr="000011CE" w:rsidRDefault="000011CE" w:rsidP="000011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11CE" w:rsidRPr="000011CE" w:rsidRDefault="00E23C61" w:rsidP="000011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11CE">
        <w:rPr>
          <w:rFonts w:ascii="Times New Roman" w:eastAsia="Times New Roman" w:hAnsi="Times New Roman" w:cs="Times New Roman"/>
          <w:b/>
          <w:sz w:val="24"/>
          <w:szCs w:val="24"/>
        </w:rPr>
        <w:t>R/38/16/</w:t>
      </w:r>
      <w:r w:rsidR="004B5B07" w:rsidRPr="000011CE">
        <w:rPr>
          <w:rFonts w:ascii="Times New Roman" w:eastAsia="Times New Roman" w:hAnsi="Times New Roman" w:cs="Times New Roman"/>
          <w:b/>
          <w:sz w:val="24"/>
          <w:szCs w:val="24"/>
        </w:rPr>
        <w:t>49h</w:t>
      </w:r>
      <w:r w:rsidR="000011CE" w:rsidRPr="00001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1CE" w:rsidRPr="000011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011CE">
        <w:rPr>
          <w:rFonts w:ascii="Times New Roman" w:hAnsi="Times New Roman" w:cs="Times New Roman"/>
          <w:sz w:val="24"/>
          <w:szCs w:val="24"/>
        </w:rPr>
        <w:t xml:space="preserve"> </w:t>
      </w:r>
      <w:r w:rsidR="000011CE" w:rsidRPr="000011CE">
        <w:rPr>
          <w:rFonts w:ascii="Times New Roman" w:hAnsi="Times New Roman" w:cs="Times New Roman"/>
          <w:sz w:val="24"/>
          <w:szCs w:val="24"/>
        </w:rPr>
        <w:t>na základě zprávy o posouzení a hodnocení nabídek v rámci veřejné zakázky ,,Domov seniorů – EPS, signalizační zařízení a nouzový zvukový systém“ uchazeče EZH, a.s., Brno, Vídeňská 157/120, PSČ 619 00, IČ: 269 01 005 z důvodu nesplnění požadavků zada</w:t>
      </w:r>
      <w:r w:rsidR="000011CE">
        <w:rPr>
          <w:rFonts w:ascii="Times New Roman" w:hAnsi="Times New Roman" w:cs="Times New Roman"/>
          <w:sz w:val="24"/>
          <w:szCs w:val="24"/>
        </w:rPr>
        <w:t>vatele dle zadávací dokumentace.</w:t>
      </w: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C61" w:rsidRDefault="00E23C61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BB2" w:rsidRDefault="00875BB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BB2" w:rsidRDefault="00875BB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7A6933">
        <w:rPr>
          <w:rFonts w:ascii="Times New Roman" w:eastAsia="Times New Roman" w:hAnsi="Times New Roman" w:cs="Times New Roman"/>
          <w:i/>
          <w:sz w:val="16"/>
        </w:rPr>
        <w:t>1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170084">
        <w:rPr>
          <w:rFonts w:ascii="Times New Roman" w:eastAsia="Times New Roman" w:hAnsi="Times New Roman" w:cs="Times New Roman"/>
          <w:i/>
          <w:sz w:val="16"/>
        </w:rPr>
        <w:t>6</w:t>
      </w:r>
      <w:r w:rsidR="00BC7080">
        <w:rPr>
          <w:rFonts w:ascii="Times New Roman" w:eastAsia="Times New Roman" w:hAnsi="Times New Roman" w:cs="Times New Roman"/>
          <w:i/>
          <w:sz w:val="16"/>
        </w:rPr>
        <w:t>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8A" w:rsidRDefault="0047108A" w:rsidP="00710B35">
      <w:pPr>
        <w:spacing w:after="0" w:line="240" w:lineRule="auto"/>
      </w:pPr>
      <w:r>
        <w:separator/>
      </w:r>
    </w:p>
  </w:endnote>
  <w:endnote w:type="continuationSeparator" w:id="0">
    <w:p w:rsidR="0047108A" w:rsidRDefault="0047108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C8">
          <w:rPr>
            <w:noProof/>
          </w:rPr>
          <w:t>11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8A" w:rsidRDefault="0047108A" w:rsidP="00710B35">
      <w:pPr>
        <w:spacing w:after="0" w:line="240" w:lineRule="auto"/>
      </w:pPr>
      <w:r>
        <w:separator/>
      </w:r>
    </w:p>
  </w:footnote>
  <w:footnote w:type="continuationSeparator" w:id="0">
    <w:p w:rsidR="0047108A" w:rsidRDefault="0047108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875"/>
    <w:rsid w:val="000549E2"/>
    <w:rsid w:val="00054A02"/>
    <w:rsid w:val="0006012A"/>
    <w:rsid w:val="00060294"/>
    <w:rsid w:val="00060305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435C"/>
    <w:rsid w:val="00087974"/>
    <w:rsid w:val="000901A8"/>
    <w:rsid w:val="000912C2"/>
    <w:rsid w:val="00091AB3"/>
    <w:rsid w:val="00095591"/>
    <w:rsid w:val="00096B77"/>
    <w:rsid w:val="00096C89"/>
    <w:rsid w:val="0009765D"/>
    <w:rsid w:val="000A2933"/>
    <w:rsid w:val="000A4E09"/>
    <w:rsid w:val="000A5329"/>
    <w:rsid w:val="000B475E"/>
    <w:rsid w:val="000B7480"/>
    <w:rsid w:val="000C0B5C"/>
    <w:rsid w:val="000C1699"/>
    <w:rsid w:val="000C28ED"/>
    <w:rsid w:val="000C5D8A"/>
    <w:rsid w:val="000C62A0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11E05"/>
    <w:rsid w:val="001128DD"/>
    <w:rsid w:val="0012072F"/>
    <w:rsid w:val="001229B6"/>
    <w:rsid w:val="00124F7B"/>
    <w:rsid w:val="001321E4"/>
    <w:rsid w:val="00134108"/>
    <w:rsid w:val="001363A3"/>
    <w:rsid w:val="0013780A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2F6"/>
    <w:rsid w:val="001A3CC6"/>
    <w:rsid w:val="001A4208"/>
    <w:rsid w:val="001A58F9"/>
    <w:rsid w:val="001A5D01"/>
    <w:rsid w:val="001A6799"/>
    <w:rsid w:val="001A71B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0B83"/>
    <w:rsid w:val="00221051"/>
    <w:rsid w:val="002221E9"/>
    <w:rsid w:val="00224B42"/>
    <w:rsid w:val="00225DC3"/>
    <w:rsid w:val="00231653"/>
    <w:rsid w:val="00233AB0"/>
    <w:rsid w:val="00234524"/>
    <w:rsid w:val="002412BE"/>
    <w:rsid w:val="0024142B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0602"/>
    <w:rsid w:val="00272019"/>
    <w:rsid w:val="0027376F"/>
    <w:rsid w:val="002745FF"/>
    <w:rsid w:val="0027591F"/>
    <w:rsid w:val="00275A78"/>
    <w:rsid w:val="00276252"/>
    <w:rsid w:val="00276E9C"/>
    <w:rsid w:val="002806E8"/>
    <w:rsid w:val="00280C6A"/>
    <w:rsid w:val="0028450A"/>
    <w:rsid w:val="0029122D"/>
    <w:rsid w:val="00293927"/>
    <w:rsid w:val="002A05FF"/>
    <w:rsid w:val="002A386E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CEF"/>
    <w:rsid w:val="0034477D"/>
    <w:rsid w:val="00344BBD"/>
    <w:rsid w:val="003472F4"/>
    <w:rsid w:val="00357A00"/>
    <w:rsid w:val="00362D39"/>
    <w:rsid w:val="00363075"/>
    <w:rsid w:val="00364886"/>
    <w:rsid w:val="00364DCD"/>
    <w:rsid w:val="00364FDA"/>
    <w:rsid w:val="00367E0A"/>
    <w:rsid w:val="00370B46"/>
    <w:rsid w:val="003756F4"/>
    <w:rsid w:val="00380F71"/>
    <w:rsid w:val="00381921"/>
    <w:rsid w:val="0038624B"/>
    <w:rsid w:val="0038682D"/>
    <w:rsid w:val="00386C30"/>
    <w:rsid w:val="00386F67"/>
    <w:rsid w:val="00391418"/>
    <w:rsid w:val="003932E1"/>
    <w:rsid w:val="003956C0"/>
    <w:rsid w:val="00396C88"/>
    <w:rsid w:val="003A479A"/>
    <w:rsid w:val="003B1F1E"/>
    <w:rsid w:val="003B302F"/>
    <w:rsid w:val="003B6E0B"/>
    <w:rsid w:val="003C16D6"/>
    <w:rsid w:val="003C3887"/>
    <w:rsid w:val="003C501F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E8F"/>
    <w:rsid w:val="00467875"/>
    <w:rsid w:val="0047108A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652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6557"/>
    <w:rsid w:val="004E76F5"/>
    <w:rsid w:val="004F28D4"/>
    <w:rsid w:val="004F633C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5504D"/>
    <w:rsid w:val="00555CD8"/>
    <w:rsid w:val="00562F55"/>
    <w:rsid w:val="005643D1"/>
    <w:rsid w:val="005714CC"/>
    <w:rsid w:val="00571DD7"/>
    <w:rsid w:val="005720AD"/>
    <w:rsid w:val="005748CC"/>
    <w:rsid w:val="00576EB8"/>
    <w:rsid w:val="00581EEE"/>
    <w:rsid w:val="0059290D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0968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27E07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4B64"/>
    <w:rsid w:val="006F4C10"/>
    <w:rsid w:val="006F780B"/>
    <w:rsid w:val="00701BAF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61C"/>
    <w:rsid w:val="00791EAE"/>
    <w:rsid w:val="0079226F"/>
    <w:rsid w:val="00794A12"/>
    <w:rsid w:val="0079633C"/>
    <w:rsid w:val="007A15F9"/>
    <w:rsid w:val="007A2AF1"/>
    <w:rsid w:val="007A6933"/>
    <w:rsid w:val="007B4960"/>
    <w:rsid w:val="007B6E26"/>
    <w:rsid w:val="007B736E"/>
    <w:rsid w:val="007C09F8"/>
    <w:rsid w:val="007C41C0"/>
    <w:rsid w:val="007C5FA1"/>
    <w:rsid w:val="007C656A"/>
    <w:rsid w:val="007C727E"/>
    <w:rsid w:val="007C765B"/>
    <w:rsid w:val="007D2325"/>
    <w:rsid w:val="007D34E0"/>
    <w:rsid w:val="007D481A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50488"/>
    <w:rsid w:val="00853740"/>
    <w:rsid w:val="008553C6"/>
    <w:rsid w:val="00865175"/>
    <w:rsid w:val="00865E35"/>
    <w:rsid w:val="00865ED5"/>
    <w:rsid w:val="00866488"/>
    <w:rsid w:val="008725AE"/>
    <w:rsid w:val="008754DB"/>
    <w:rsid w:val="00875BB2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F7"/>
    <w:rsid w:val="009235F3"/>
    <w:rsid w:val="0092403D"/>
    <w:rsid w:val="00924666"/>
    <w:rsid w:val="009249B0"/>
    <w:rsid w:val="00924BE2"/>
    <w:rsid w:val="00930E0E"/>
    <w:rsid w:val="0093354D"/>
    <w:rsid w:val="0093682E"/>
    <w:rsid w:val="0093793D"/>
    <w:rsid w:val="009379C6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90"/>
    <w:rsid w:val="009D215A"/>
    <w:rsid w:val="009D3647"/>
    <w:rsid w:val="009D3E2B"/>
    <w:rsid w:val="009D4379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712B"/>
    <w:rsid w:val="00A6228B"/>
    <w:rsid w:val="00A62AE3"/>
    <w:rsid w:val="00A65CB9"/>
    <w:rsid w:val="00A66E0C"/>
    <w:rsid w:val="00A67762"/>
    <w:rsid w:val="00A73195"/>
    <w:rsid w:val="00A737B3"/>
    <w:rsid w:val="00A756F2"/>
    <w:rsid w:val="00A75966"/>
    <w:rsid w:val="00A75A49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3F3E"/>
    <w:rsid w:val="00B87EA5"/>
    <w:rsid w:val="00B90BB0"/>
    <w:rsid w:val="00BA09BD"/>
    <w:rsid w:val="00BA0AE2"/>
    <w:rsid w:val="00BA3149"/>
    <w:rsid w:val="00BA662B"/>
    <w:rsid w:val="00BB0543"/>
    <w:rsid w:val="00BB2536"/>
    <w:rsid w:val="00BB3A3A"/>
    <w:rsid w:val="00BB3FD6"/>
    <w:rsid w:val="00BB4261"/>
    <w:rsid w:val="00BC0870"/>
    <w:rsid w:val="00BC1BA8"/>
    <w:rsid w:val="00BC5292"/>
    <w:rsid w:val="00BC7080"/>
    <w:rsid w:val="00BD3D99"/>
    <w:rsid w:val="00BD5BB2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B77C8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F1C"/>
    <w:rsid w:val="00D31943"/>
    <w:rsid w:val="00D31A86"/>
    <w:rsid w:val="00D31B73"/>
    <w:rsid w:val="00D33AA9"/>
    <w:rsid w:val="00D347D3"/>
    <w:rsid w:val="00D34B40"/>
    <w:rsid w:val="00D37629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A423E"/>
    <w:rsid w:val="00DB31CD"/>
    <w:rsid w:val="00DB34B8"/>
    <w:rsid w:val="00DB5F2F"/>
    <w:rsid w:val="00DB6F5B"/>
    <w:rsid w:val="00DC0403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05A9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A3"/>
    <w:rsid w:val="00E47A74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A09CE"/>
    <w:rsid w:val="00EA22FF"/>
    <w:rsid w:val="00EA251C"/>
    <w:rsid w:val="00EA387D"/>
    <w:rsid w:val="00EA4AF4"/>
    <w:rsid w:val="00EB0A03"/>
    <w:rsid w:val="00EB41BB"/>
    <w:rsid w:val="00EB4BEF"/>
    <w:rsid w:val="00EB6249"/>
    <w:rsid w:val="00EB6E02"/>
    <w:rsid w:val="00EC17B5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F20FB"/>
    <w:rsid w:val="00EF250C"/>
    <w:rsid w:val="00EF36BD"/>
    <w:rsid w:val="00EF4DCC"/>
    <w:rsid w:val="00EF7766"/>
    <w:rsid w:val="00F02985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2347D"/>
    <w:rsid w:val="00F32EBF"/>
    <w:rsid w:val="00F33454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6F2"/>
    <w:rsid w:val="00F61888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1E45-515E-4421-9A94-3A5ED57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6880</TotalTime>
  <Pages>1</Pages>
  <Words>4979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653</cp:revision>
  <cp:lastPrinted>2016-06-08T12:02:00Z</cp:lastPrinted>
  <dcterms:created xsi:type="dcterms:W3CDTF">2015-01-27T07:15:00Z</dcterms:created>
  <dcterms:modified xsi:type="dcterms:W3CDTF">2016-06-08T12:05:00Z</dcterms:modified>
</cp:coreProperties>
</file>